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DA" w:rsidRDefault="00AC58DA" w:rsidP="00AC58DA">
      <w:pPr>
        <w:pStyle w:val="1"/>
        <w:spacing w:line="192" w:lineRule="auto"/>
        <w:ind w:left="-307" w:right="-270" w:firstLine="0"/>
        <w:jc w:val="center"/>
        <w:rPr>
          <w:color w:val="auto"/>
          <w:sz w:val="24"/>
          <w:szCs w:val="24"/>
          <w:rtl/>
        </w:rPr>
      </w:pPr>
      <w:r w:rsidRPr="00A01458">
        <w:rPr>
          <w:rFonts w:cs="2  Titr" w:hint="cs"/>
          <w:color w:val="auto"/>
          <w:sz w:val="36"/>
          <w:szCs w:val="36"/>
          <w:rtl/>
        </w:rPr>
        <w:t>قـرارداد(پیمان)</w:t>
      </w:r>
      <w:r w:rsidRPr="00A01458">
        <w:rPr>
          <w:rFonts w:hint="cs"/>
          <w:color w:val="auto"/>
          <w:sz w:val="24"/>
          <w:szCs w:val="24"/>
          <w:rtl/>
        </w:rPr>
        <w:t xml:space="preserve"> </w:t>
      </w:r>
    </w:p>
    <w:p w:rsidR="00AC58DA" w:rsidRPr="00A01458" w:rsidRDefault="00AC58DA" w:rsidP="00847CF0">
      <w:pPr>
        <w:pStyle w:val="1"/>
        <w:spacing w:line="192" w:lineRule="auto"/>
        <w:ind w:left="-307" w:right="-270" w:firstLine="0"/>
        <w:jc w:val="center"/>
        <w:rPr>
          <w:rFonts w:cs="2  Titr"/>
          <w:color w:val="auto"/>
          <w:sz w:val="36"/>
          <w:szCs w:val="36"/>
          <w:rtl/>
        </w:rPr>
      </w:pPr>
      <w:r w:rsidRPr="00A01458">
        <w:rPr>
          <w:rFonts w:hint="cs"/>
          <w:b/>
          <w:bCs/>
          <w:color w:val="auto"/>
          <w:sz w:val="32"/>
          <w:szCs w:val="32"/>
          <w:rtl/>
        </w:rPr>
        <w:t xml:space="preserve">احداث شبکه های فرعی آبیاری و زهکشی روستای </w:t>
      </w:r>
      <w:r w:rsidR="00847CF0">
        <w:rPr>
          <w:rFonts w:hint="cs"/>
          <w:b/>
          <w:bCs/>
          <w:color w:val="auto"/>
          <w:sz w:val="32"/>
          <w:szCs w:val="32"/>
          <w:rtl/>
        </w:rPr>
        <w:t>پیشه ور</w:t>
      </w:r>
      <w:r w:rsidRPr="00A01458">
        <w:rPr>
          <w:rFonts w:hint="cs"/>
          <w:b/>
          <w:bCs/>
          <w:color w:val="auto"/>
          <w:sz w:val="32"/>
          <w:szCs w:val="32"/>
          <w:rtl/>
        </w:rPr>
        <w:t xml:space="preserve"> شهرستان </w:t>
      </w:r>
      <w:r w:rsidR="00847CF0">
        <w:rPr>
          <w:rFonts w:hint="cs"/>
          <w:b/>
          <w:bCs/>
          <w:color w:val="auto"/>
          <w:sz w:val="32"/>
          <w:szCs w:val="32"/>
          <w:rtl/>
        </w:rPr>
        <w:t>رشت</w:t>
      </w:r>
    </w:p>
    <w:p w:rsidR="00AC58DA" w:rsidRPr="00E9692E" w:rsidRDefault="00AC58DA" w:rsidP="00AC58DA">
      <w:pPr>
        <w:pStyle w:val="1"/>
        <w:spacing w:line="192" w:lineRule="auto"/>
        <w:ind w:left="-307" w:right="-270" w:firstLine="0"/>
        <w:rPr>
          <w:color w:val="auto"/>
          <w:sz w:val="12"/>
          <w:szCs w:val="12"/>
          <w:rtl/>
        </w:rPr>
      </w:pPr>
    </w:p>
    <w:p w:rsidR="00AC58DA" w:rsidRPr="00F204B2" w:rsidRDefault="00AC58DA" w:rsidP="00A227DC">
      <w:pPr>
        <w:pStyle w:val="1"/>
        <w:spacing w:line="192" w:lineRule="auto"/>
        <w:ind w:left="-307" w:right="-270" w:firstLine="0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این </w:t>
      </w:r>
      <w:r>
        <w:rPr>
          <w:rFonts w:hint="cs"/>
          <w:color w:val="auto"/>
          <w:sz w:val="24"/>
          <w:szCs w:val="24"/>
          <w:rtl/>
        </w:rPr>
        <w:t>قرارداد</w:t>
      </w:r>
      <w:r w:rsidRPr="00F204B2">
        <w:rPr>
          <w:rFonts w:hint="cs"/>
          <w:color w:val="auto"/>
          <w:sz w:val="24"/>
          <w:szCs w:val="24"/>
          <w:rtl/>
        </w:rPr>
        <w:t xml:space="preserve"> به همراه شرایط عمومی و دیگر مدارک </w:t>
      </w:r>
      <w:r>
        <w:rPr>
          <w:rFonts w:hint="cs"/>
          <w:color w:val="auto"/>
          <w:sz w:val="24"/>
          <w:szCs w:val="24"/>
          <w:rtl/>
        </w:rPr>
        <w:t>الحاقی</w:t>
      </w:r>
      <w:r w:rsidRPr="00F204B2">
        <w:rPr>
          <w:rFonts w:hint="cs"/>
          <w:color w:val="auto"/>
          <w:sz w:val="24"/>
          <w:szCs w:val="24"/>
          <w:rtl/>
        </w:rPr>
        <w:t xml:space="preserve"> آن که یک مجموعه غیرقابل تفکیک است و پیمان نامیده می شود،در تاریخ </w:t>
      </w:r>
      <w:r w:rsidR="00A227DC">
        <w:rPr>
          <w:rFonts w:hint="cs"/>
          <w:color w:val="auto"/>
          <w:sz w:val="24"/>
          <w:szCs w:val="24"/>
          <w:rtl/>
        </w:rPr>
        <w:t>17</w:t>
      </w:r>
      <w:r>
        <w:rPr>
          <w:rFonts w:hint="cs"/>
          <w:color w:val="auto"/>
          <w:sz w:val="24"/>
          <w:szCs w:val="24"/>
          <w:rtl/>
        </w:rPr>
        <w:t>/05/1403</w:t>
      </w:r>
      <w:r w:rsidRPr="00F204B2">
        <w:rPr>
          <w:rFonts w:hint="cs"/>
          <w:color w:val="auto"/>
          <w:sz w:val="24"/>
          <w:szCs w:val="24"/>
          <w:rtl/>
        </w:rPr>
        <w:t xml:space="preserve"> بین سازمان جهاد کشاورزی استان گیلان به نمایندگی</w:t>
      </w:r>
      <w:r w:rsidRPr="00F204B2">
        <w:rPr>
          <w:rFonts w:cs="B Titr" w:hint="cs"/>
          <w:color w:val="auto"/>
          <w:sz w:val="24"/>
          <w:szCs w:val="24"/>
          <w:rtl/>
        </w:rPr>
        <w:t xml:space="preserve">آقای صالح محمدی بعنوان رئیس سازمان </w:t>
      </w:r>
      <w:r w:rsidRPr="00F204B2">
        <w:rPr>
          <w:rFonts w:hint="cs"/>
          <w:color w:val="auto"/>
          <w:sz w:val="24"/>
          <w:szCs w:val="24"/>
          <w:rtl/>
        </w:rPr>
        <w:t>که</w:t>
      </w:r>
      <w:r>
        <w:rPr>
          <w:rFonts w:hint="cs"/>
          <w:color w:val="auto"/>
          <w:sz w:val="24"/>
          <w:szCs w:val="24"/>
          <w:rtl/>
        </w:rPr>
        <w:t xml:space="preserve"> در این پیمان کارفرما خوانده می</w:t>
      </w:r>
      <w:r w:rsidRPr="00F204B2">
        <w:rPr>
          <w:rFonts w:hint="cs"/>
          <w:color w:val="auto"/>
          <w:sz w:val="24"/>
          <w:szCs w:val="24"/>
          <w:rtl/>
        </w:rPr>
        <w:t>شود</w:t>
      </w:r>
      <w:r>
        <w:rPr>
          <w:rFonts w:hint="cs"/>
          <w:color w:val="auto"/>
          <w:sz w:val="24"/>
          <w:szCs w:val="24"/>
          <w:rtl/>
        </w:rPr>
        <w:t xml:space="preserve"> </w:t>
      </w:r>
      <w:r w:rsidRPr="00F204B2">
        <w:rPr>
          <w:rFonts w:hint="cs"/>
          <w:color w:val="auto"/>
          <w:sz w:val="24"/>
          <w:szCs w:val="24"/>
          <w:rtl/>
        </w:rPr>
        <w:t>ا</w:t>
      </w:r>
      <w:r>
        <w:rPr>
          <w:rFonts w:hint="cs"/>
          <w:color w:val="auto"/>
          <w:sz w:val="24"/>
          <w:szCs w:val="24"/>
          <w:rtl/>
        </w:rPr>
        <w:t xml:space="preserve">ز </w:t>
      </w:r>
      <w:r w:rsidRPr="00F204B2">
        <w:rPr>
          <w:rFonts w:hint="cs"/>
          <w:color w:val="auto"/>
          <w:sz w:val="24"/>
          <w:szCs w:val="24"/>
          <w:rtl/>
        </w:rPr>
        <w:t>یک سو و</w:t>
      </w:r>
      <w:r w:rsidRPr="00F204B2">
        <w:rPr>
          <w:rFonts w:cs="B Mitra" w:hint="cs"/>
          <w:color w:val="auto"/>
          <w:sz w:val="24"/>
          <w:szCs w:val="24"/>
          <w:rtl/>
        </w:rPr>
        <w:t xml:space="preserve"> </w:t>
      </w:r>
      <w:r w:rsidRPr="00F204B2">
        <w:rPr>
          <w:rFonts w:cs="B Titr" w:hint="cs"/>
          <w:b/>
          <w:bCs/>
          <w:color w:val="auto"/>
          <w:sz w:val="24"/>
          <w:szCs w:val="24"/>
          <w:rtl/>
        </w:rPr>
        <w:t>شرکت</w:t>
      </w:r>
      <w:r>
        <w:rPr>
          <w:rFonts w:cs="B Titr" w:hint="cs"/>
          <w:b/>
          <w:bCs/>
          <w:color w:val="auto"/>
          <w:sz w:val="24"/>
          <w:szCs w:val="24"/>
          <w:rtl/>
        </w:rPr>
        <w:t xml:space="preserve"> </w:t>
      </w:r>
      <w:r>
        <w:rPr>
          <w:rFonts w:cs="B Titr" w:hint="cs"/>
          <w:color w:val="auto"/>
          <w:sz w:val="24"/>
          <w:szCs w:val="24"/>
          <w:rtl/>
        </w:rPr>
        <w:t xml:space="preserve">پیمان گستران داماش </w:t>
      </w:r>
      <w:r>
        <w:rPr>
          <w:rFonts w:hint="cs"/>
          <w:color w:val="auto"/>
          <w:sz w:val="24"/>
          <w:szCs w:val="24"/>
          <w:rtl/>
        </w:rPr>
        <w:t xml:space="preserve">به شماره ثبت 17684 وکد اقتصادی 411431788853  و کدپستی 4143766765 </w:t>
      </w:r>
      <w:r w:rsidRPr="00F204B2">
        <w:rPr>
          <w:rFonts w:hint="cs"/>
          <w:color w:val="auto"/>
          <w:sz w:val="24"/>
          <w:szCs w:val="24"/>
          <w:rtl/>
        </w:rPr>
        <w:t>شناس</w:t>
      </w:r>
      <w:r>
        <w:rPr>
          <w:rFonts w:hint="cs"/>
          <w:color w:val="auto"/>
          <w:sz w:val="24"/>
          <w:szCs w:val="24"/>
          <w:rtl/>
        </w:rPr>
        <w:t xml:space="preserve">ه ملی 10720297122 </w:t>
      </w:r>
      <w:r w:rsidRPr="00F204B2">
        <w:rPr>
          <w:rFonts w:hint="cs"/>
          <w:color w:val="auto"/>
          <w:sz w:val="24"/>
          <w:szCs w:val="24"/>
          <w:rtl/>
        </w:rPr>
        <w:t>به نمایندگی</w:t>
      </w:r>
      <w:r>
        <w:rPr>
          <w:rFonts w:hint="cs"/>
          <w:color w:val="auto"/>
          <w:sz w:val="24"/>
          <w:szCs w:val="24"/>
          <w:rtl/>
        </w:rPr>
        <w:t xml:space="preserve"> امیر مسعود خانعلی پور جیرنده به شماره ملی  0057836086  </w:t>
      </w:r>
      <w:r w:rsidRPr="00F204B2">
        <w:rPr>
          <w:rFonts w:hint="cs"/>
          <w:color w:val="auto"/>
          <w:sz w:val="24"/>
          <w:szCs w:val="24"/>
          <w:rtl/>
        </w:rPr>
        <w:t xml:space="preserve">بعنوان </w:t>
      </w:r>
      <w:r>
        <w:rPr>
          <w:rFonts w:hint="cs"/>
          <w:color w:val="auto"/>
          <w:sz w:val="24"/>
          <w:szCs w:val="24"/>
          <w:rtl/>
        </w:rPr>
        <w:t>رییس هیئت مدیره</w:t>
      </w:r>
      <w:r w:rsidRPr="00F204B2">
        <w:rPr>
          <w:rFonts w:hint="cs"/>
          <w:color w:val="auto"/>
          <w:sz w:val="24"/>
          <w:szCs w:val="24"/>
          <w:rtl/>
        </w:rPr>
        <w:t xml:space="preserve"> شرکت که در این پیمان ، پیمانکار نامیده می شود و از سوی  دیگر، طبق مقررات و شرایطی که در اسناد و مدارک </w:t>
      </w:r>
      <w:r w:rsidR="001A6645">
        <w:rPr>
          <w:rFonts w:hint="cs"/>
          <w:color w:val="auto"/>
          <w:sz w:val="24"/>
          <w:szCs w:val="24"/>
          <w:rtl/>
        </w:rPr>
        <w:t xml:space="preserve">این پیمان درج شده است، منعقد </w:t>
      </w:r>
      <w:r w:rsidRPr="00F204B2">
        <w:rPr>
          <w:rFonts w:hint="cs"/>
          <w:color w:val="auto"/>
          <w:sz w:val="24"/>
          <w:szCs w:val="24"/>
          <w:rtl/>
        </w:rPr>
        <w:t>گرد</w:t>
      </w:r>
      <w:r w:rsidR="001A6645">
        <w:rPr>
          <w:rFonts w:hint="cs"/>
          <w:color w:val="auto"/>
          <w:sz w:val="24"/>
          <w:szCs w:val="24"/>
          <w:rtl/>
        </w:rPr>
        <w:t>ی</w:t>
      </w:r>
      <w:r w:rsidRPr="00F204B2">
        <w:rPr>
          <w:rFonts w:hint="cs"/>
          <w:color w:val="auto"/>
          <w:sz w:val="24"/>
          <w:szCs w:val="24"/>
          <w:rtl/>
        </w:rPr>
        <w:t>د.</w:t>
      </w:r>
    </w:p>
    <w:p w:rsidR="00AC58DA" w:rsidRPr="00F204B2" w:rsidRDefault="00AC58DA" w:rsidP="00847CF0">
      <w:pPr>
        <w:bidi/>
        <w:spacing w:line="192" w:lineRule="auto"/>
        <w:ind w:left="-307" w:right="-27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ماده 1ـ </w:t>
      </w:r>
      <w:r w:rsidRPr="00F204B2">
        <w:rPr>
          <w:rFonts w:cs="B Titr" w:hint="cs"/>
          <w:b/>
          <w:bCs/>
          <w:rtl/>
          <w:lang w:bidi="fa-IR"/>
        </w:rPr>
        <w:t>موضوع پیمان</w:t>
      </w:r>
    </w:p>
    <w:p w:rsidR="00AC58DA" w:rsidRPr="00F204B2" w:rsidRDefault="00AC58DA" w:rsidP="00847CF0">
      <w:pPr>
        <w:pStyle w:val="1"/>
        <w:spacing w:line="192" w:lineRule="auto"/>
        <w:ind w:left="-307" w:right="-270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>موضوع پیمان، عبارتست از عملیات اجرایی</w:t>
      </w:r>
      <w:r>
        <w:rPr>
          <w:rFonts w:hint="cs"/>
          <w:color w:val="auto"/>
          <w:sz w:val="24"/>
          <w:szCs w:val="24"/>
          <w:rtl/>
        </w:rPr>
        <w:t xml:space="preserve"> طرح احداث شبکه های فرعی آبیاری و زهکشی روستای پیشه ور شهرستان رشت </w:t>
      </w:r>
      <w:r w:rsidRPr="00F204B2">
        <w:rPr>
          <w:rFonts w:hint="cs"/>
          <w:color w:val="auto"/>
          <w:sz w:val="24"/>
          <w:szCs w:val="24"/>
          <w:rtl/>
        </w:rPr>
        <w:t xml:space="preserve">در </w:t>
      </w:r>
      <w:r>
        <w:rPr>
          <w:rFonts w:hint="cs"/>
          <w:color w:val="auto"/>
          <w:sz w:val="24"/>
          <w:szCs w:val="24"/>
          <w:rtl/>
        </w:rPr>
        <w:t xml:space="preserve">طول </w:t>
      </w:r>
      <w:r>
        <w:rPr>
          <w:rFonts w:hint="cs"/>
          <w:color w:val="auto"/>
          <w:sz w:val="24"/>
          <w:szCs w:val="24"/>
          <w:u w:val="single"/>
          <w:rtl/>
        </w:rPr>
        <w:t>3400</w:t>
      </w:r>
      <w:r w:rsidRPr="00495B78">
        <w:rPr>
          <w:rFonts w:hint="cs"/>
          <w:color w:val="auto"/>
          <w:sz w:val="24"/>
          <w:szCs w:val="24"/>
          <w:rtl/>
        </w:rPr>
        <w:t xml:space="preserve"> </w:t>
      </w:r>
      <w:r>
        <w:rPr>
          <w:rFonts w:hint="cs"/>
          <w:color w:val="auto"/>
          <w:sz w:val="24"/>
          <w:szCs w:val="24"/>
          <w:rtl/>
        </w:rPr>
        <w:t>متر</w:t>
      </w:r>
      <w:r w:rsidRPr="00F204B2">
        <w:rPr>
          <w:rFonts w:hint="cs"/>
          <w:color w:val="auto"/>
          <w:sz w:val="24"/>
          <w:szCs w:val="24"/>
          <w:rtl/>
        </w:rPr>
        <w:t xml:space="preserve"> واقع در شهرستان </w:t>
      </w:r>
      <w:r>
        <w:rPr>
          <w:rFonts w:hint="cs"/>
          <w:color w:val="auto"/>
          <w:sz w:val="24"/>
          <w:szCs w:val="24"/>
          <w:rtl/>
        </w:rPr>
        <w:t>رشت</w:t>
      </w:r>
      <w:r w:rsidRPr="00F204B2">
        <w:rPr>
          <w:rFonts w:hint="cs"/>
          <w:color w:val="auto"/>
          <w:sz w:val="24"/>
          <w:szCs w:val="24"/>
          <w:rtl/>
        </w:rPr>
        <w:t xml:space="preserve"> روس</w:t>
      </w:r>
      <w:r>
        <w:rPr>
          <w:rFonts w:hint="cs"/>
          <w:color w:val="auto"/>
          <w:sz w:val="24"/>
          <w:szCs w:val="24"/>
          <w:rtl/>
        </w:rPr>
        <w:t xml:space="preserve">تای پیشه ور </w:t>
      </w:r>
      <w:r w:rsidRPr="00F204B2">
        <w:rPr>
          <w:rFonts w:hint="cs"/>
          <w:color w:val="auto"/>
          <w:sz w:val="24"/>
          <w:szCs w:val="24"/>
          <w:rtl/>
        </w:rPr>
        <w:t>طبق مشخصات فنی دستورالعملها و استانداردهای فنی پیوست قرارداد.</w:t>
      </w: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ماده 2ـ </w:t>
      </w:r>
      <w:r w:rsidRPr="00F204B2">
        <w:rPr>
          <w:rFonts w:cs="B Titr" w:hint="cs"/>
          <w:b/>
          <w:bCs/>
          <w:rtl/>
          <w:lang w:bidi="fa-IR"/>
        </w:rPr>
        <w:t>اسناد و مدارک پیمان</w:t>
      </w:r>
    </w:p>
    <w:p w:rsidR="00AC58DA" w:rsidRPr="00F204B2" w:rsidRDefault="00AC58DA" w:rsidP="00847CF0">
      <w:pPr>
        <w:pStyle w:val="1"/>
        <w:spacing w:line="192" w:lineRule="auto"/>
        <w:ind w:left="-302" w:right="-274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>این پیمان شامل اسناد و مدارک زیر است :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 w:rsidRPr="00231D16">
        <w:rPr>
          <w:rFonts w:hint="cs"/>
          <w:color w:val="auto"/>
          <w:sz w:val="22"/>
          <w:szCs w:val="22"/>
          <w:rtl/>
        </w:rPr>
        <w:t>الف) موافقتنامه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 w:rsidRPr="00231D16">
        <w:rPr>
          <w:rFonts w:hint="cs"/>
          <w:color w:val="auto"/>
          <w:sz w:val="22"/>
          <w:szCs w:val="22"/>
          <w:rtl/>
        </w:rPr>
        <w:t>ب) شرایط عمومی</w:t>
      </w:r>
    </w:p>
    <w:p w:rsidR="00AC58DA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پ</w:t>
      </w:r>
      <w:r w:rsidRPr="00231D16">
        <w:rPr>
          <w:rFonts w:hint="cs"/>
          <w:color w:val="auto"/>
          <w:sz w:val="22"/>
          <w:szCs w:val="22"/>
          <w:rtl/>
        </w:rPr>
        <w:t>) شرایط خصوصی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ج</w:t>
      </w:r>
      <w:r w:rsidRPr="00231D16">
        <w:rPr>
          <w:rFonts w:hint="cs"/>
          <w:color w:val="auto"/>
          <w:sz w:val="22"/>
          <w:szCs w:val="22"/>
          <w:rtl/>
        </w:rPr>
        <w:t>) برنامه زمانی کلی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د</w:t>
      </w:r>
      <w:r w:rsidRPr="00231D16">
        <w:rPr>
          <w:rFonts w:hint="cs"/>
          <w:color w:val="auto"/>
          <w:sz w:val="22"/>
          <w:szCs w:val="22"/>
          <w:rtl/>
        </w:rPr>
        <w:t>ـ) فهرست بها و مقادیر کار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ه</w:t>
      </w:r>
      <w:r w:rsidRPr="00231D16">
        <w:rPr>
          <w:rFonts w:hint="cs"/>
          <w:color w:val="auto"/>
          <w:sz w:val="22"/>
          <w:szCs w:val="22"/>
          <w:rtl/>
        </w:rPr>
        <w:t>) مشخصات فنی (مشخصات فنی عمومی،مشخصات فنی خصوصی)، دستورالعملها و استانداردهای فنی</w:t>
      </w:r>
    </w:p>
    <w:p w:rsidR="00AC58DA" w:rsidRPr="00231D16" w:rsidRDefault="00AC58DA" w:rsidP="00847CF0">
      <w:pPr>
        <w:pStyle w:val="1"/>
        <w:spacing w:line="192" w:lineRule="auto"/>
        <w:ind w:left="-302" w:right="-274"/>
        <w:jc w:val="left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و</w:t>
      </w:r>
      <w:r w:rsidRPr="00231D16">
        <w:rPr>
          <w:rFonts w:hint="cs"/>
          <w:color w:val="auto"/>
          <w:sz w:val="22"/>
          <w:szCs w:val="22"/>
          <w:rtl/>
        </w:rPr>
        <w:t>) نقشه ها</w:t>
      </w:r>
    </w:p>
    <w:p w:rsidR="00AC58DA" w:rsidRPr="00F204B2" w:rsidRDefault="00AC58DA" w:rsidP="00847CF0">
      <w:pPr>
        <w:pStyle w:val="1"/>
        <w:spacing w:line="192" w:lineRule="auto"/>
        <w:ind w:left="-307" w:right="-27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>اسناد تکمیلی که حین اجرای کار و بمنظور اجرای پیمان به پیمانکار ابلاغ می شود یا بین طرفین پیمان مبادله می گردد نیز جزو اسناد و مدارک پیمان بشمار می آید.این اسناد باید در چارچوب اسناد و مدارک پیمان تهیه شود.این اسناد ، ممکن است بصورت مشخصات فنی، نقشه، دستورکار و صورت مجلس باشد.</w:t>
      </w:r>
    </w:p>
    <w:p w:rsidR="00AC58DA" w:rsidRPr="00F204B2" w:rsidRDefault="00AC58DA" w:rsidP="00847CF0">
      <w:pPr>
        <w:pStyle w:val="1"/>
        <w:spacing w:line="192" w:lineRule="auto"/>
        <w:ind w:left="-307" w:right="-27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در صورت وجود دوگانگی بین اسناد و مدارک پیمان، </w:t>
      </w:r>
      <w:r>
        <w:rPr>
          <w:rFonts w:hint="cs"/>
          <w:color w:val="auto"/>
          <w:sz w:val="24"/>
          <w:szCs w:val="24"/>
          <w:rtl/>
        </w:rPr>
        <w:t>قرارداد</w:t>
      </w:r>
      <w:r w:rsidRPr="00F204B2">
        <w:rPr>
          <w:rFonts w:hint="cs"/>
          <w:color w:val="auto"/>
          <w:sz w:val="24"/>
          <w:szCs w:val="24"/>
          <w:rtl/>
        </w:rPr>
        <w:t xml:space="preserve"> پیمان بر دیگر اسناد و مدارک پیمان اولویت دارد. هرگاه دوگانگی مربوط به مشخصات فنی باشد، اولویت به ترتیب با مشخصات فنی خصوصی ، نقشه های اجرائی و مشخصات فنی عمومی است و اگر دوگانگی مربوط به بهای کار باشد، فهرست بها بر دیگر اسناد و مدارک پیمان اولویت دارد.</w:t>
      </w:r>
    </w:p>
    <w:p w:rsidR="00AC58DA" w:rsidRPr="00F204B2" w:rsidRDefault="00AC58DA" w:rsidP="00847CF0">
      <w:pPr>
        <w:bidi/>
        <w:spacing w:line="192" w:lineRule="auto"/>
        <w:ind w:left="-307" w:right="-27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ماده3ـ </w:t>
      </w:r>
      <w:r w:rsidRPr="00F204B2">
        <w:rPr>
          <w:rFonts w:cs="B Titr" w:hint="cs"/>
          <w:b/>
          <w:bCs/>
          <w:rtl/>
          <w:lang w:bidi="fa-IR"/>
        </w:rPr>
        <w:t xml:space="preserve">مبلغ پیمان  </w:t>
      </w:r>
    </w:p>
    <w:p w:rsidR="009A4334" w:rsidRDefault="00AC58DA" w:rsidP="00847CF0">
      <w:pPr>
        <w:pStyle w:val="1"/>
        <w:spacing w:line="192" w:lineRule="auto"/>
        <w:ind w:left="-307" w:right="-270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مبلغ پیمان (به حروف) : بحروف </w:t>
      </w:r>
      <w:r>
        <w:rPr>
          <w:rFonts w:hint="cs"/>
          <w:color w:val="auto"/>
          <w:sz w:val="24"/>
          <w:szCs w:val="24"/>
          <w:rtl/>
        </w:rPr>
        <w:t xml:space="preserve"> نود میلیاردو یکصدو هشتادو یک میلیون وپانصدو پنجاه و هفت هزارو سیصدو سی و سه ریال</w:t>
      </w:r>
      <w:r w:rsidR="009A4334">
        <w:rPr>
          <w:rFonts w:hint="cs"/>
          <w:color w:val="auto"/>
          <w:sz w:val="24"/>
          <w:szCs w:val="24"/>
          <w:rtl/>
        </w:rPr>
        <w:t xml:space="preserve"> </w:t>
      </w:r>
    </w:p>
    <w:p w:rsidR="00AC58DA" w:rsidRPr="00231D16" w:rsidRDefault="00AC58DA" w:rsidP="00847CF0">
      <w:pPr>
        <w:pStyle w:val="1"/>
        <w:spacing w:line="192" w:lineRule="auto"/>
        <w:ind w:left="-307" w:right="-270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و (به عدد): </w:t>
      </w:r>
      <w:r>
        <w:rPr>
          <w:rFonts w:hint="cs"/>
          <w:color w:val="auto"/>
          <w:sz w:val="24"/>
          <w:szCs w:val="24"/>
          <w:rtl/>
        </w:rPr>
        <w:t>333/557/181/90</w:t>
      </w:r>
      <w:r w:rsidRPr="00F204B2">
        <w:rPr>
          <w:rFonts w:hint="cs"/>
          <w:color w:val="auto"/>
          <w:sz w:val="24"/>
          <w:szCs w:val="24"/>
          <w:rtl/>
        </w:rPr>
        <w:t xml:space="preserve"> ریال</w:t>
      </w:r>
      <w:r>
        <w:rPr>
          <w:rFonts w:hint="cs"/>
          <w:color w:val="auto"/>
          <w:sz w:val="24"/>
          <w:szCs w:val="24"/>
          <w:rtl/>
        </w:rPr>
        <w:t xml:space="preserve"> با ضریب پیمان 00/61(پلوس) </w:t>
      </w:r>
      <w:r w:rsidRPr="00231D16">
        <w:rPr>
          <w:rFonts w:hint="cs"/>
          <w:color w:val="auto"/>
          <w:sz w:val="24"/>
          <w:szCs w:val="24"/>
          <w:rtl/>
        </w:rPr>
        <w:t xml:space="preserve">با کد </w:t>
      </w:r>
      <w:r w:rsidRPr="00495B78">
        <w:rPr>
          <w:rFonts w:hint="cs"/>
          <w:color w:val="auto"/>
          <w:sz w:val="24"/>
          <w:szCs w:val="24"/>
          <w:rtl/>
        </w:rPr>
        <w:t xml:space="preserve">طرح </w:t>
      </w:r>
      <w:r w:rsidRPr="00495B78">
        <w:rPr>
          <w:rFonts w:hint="cs"/>
          <w:sz w:val="24"/>
          <w:szCs w:val="24"/>
          <w:rtl/>
        </w:rPr>
        <w:t xml:space="preserve"> 130</w:t>
      </w:r>
      <w:r>
        <w:rPr>
          <w:rFonts w:hint="cs"/>
          <w:sz w:val="24"/>
          <w:szCs w:val="24"/>
          <w:rtl/>
        </w:rPr>
        <w:t>6012031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31D16">
        <w:rPr>
          <w:rFonts w:hint="cs"/>
          <w:color w:val="auto"/>
          <w:sz w:val="24"/>
          <w:szCs w:val="24"/>
          <w:rtl/>
        </w:rPr>
        <w:t xml:space="preserve"> و کد پروژه </w:t>
      </w:r>
      <w:r>
        <w:rPr>
          <w:rFonts w:hint="cs"/>
          <w:sz w:val="24"/>
          <w:szCs w:val="24"/>
          <w:rtl/>
        </w:rPr>
        <w:t xml:space="preserve"> ملی </w:t>
      </w:r>
      <w:r w:rsidRPr="00231D16">
        <w:rPr>
          <w:rFonts w:hint="cs"/>
          <w:color w:val="auto"/>
          <w:sz w:val="24"/>
          <w:szCs w:val="24"/>
          <w:rtl/>
        </w:rPr>
        <w:t xml:space="preserve"> است، مبلغ پیمان ، با توجه به اسناد و مدارک پیمان،  تغییر می کند. </w:t>
      </w:r>
    </w:p>
    <w:p w:rsidR="00AC58DA" w:rsidRDefault="00AC58DA" w:rsidP="00847CF0">
      <w:pPr>
        <w:bidi/>
        <w:spacing w:line="192" w:lineRule="auto"/>
        <w:ind w:left="-307" w:right="-270"/>
        <w:rPr>
          <w:rFonts w:ascii="IPT.Mitra" w:hAnsi="IPT.Mitra" w:cs="B Zar"/>
          <w:rtl/>
        </w:rPr>
      </w:pPr>
      <w:r w:rsidRPr="00F204B2">
        <w:rPr>
          <w:rFonts w:ascii="IPT.Mitra" w:hAnsi="IPT.Mitra" w:cs="B Zar" w:hint="cs"/>
          <w:rtl/>
        </w:rPr>
        <w:t>کلیه کسورات قانونی اعم از بیمه ،مالیات ،کسورات مربوط به قانون کار برعهده پیمانکار می باشد و هرگونه جریمه ناشی از تاخیر در انجام وظایف قانونی مذکور بر عهده پیمانکار می باشد .</w:t>
      </w:r>
    </w:p>
    <w:p w:rsidR="00AC58DA" w:rsidRPr="004574C3" w:rsidRDefault="00AC58DA" w:rsidP="00847CF0">
      <w:pPr>
        <w:pStyle w:val="ListParagraph"/>
        <w:bidi/>
        <w:spacing w:line="192" w:lineRule="auto"/>
        <w:ind w:left="-307" w:right="-270"/>
        <w:jc w:val="both"/>
        <w:rPr>
          <w:rFonts w:cs="B Titr"/>
          <w:rtl/>
          <w:lang w:bidi="fa-IR"/>
        </w:rPr>
      </w:pPr>
      <w:r w:rsidRPr="004574C3">
        <w:rPr>
          <w:rFonts w:cs="2  Mitra" w:hint="cs"/>
          <w:b/>
          <w:bCs/>
          <w:rtl/>
        </w:rPr>
        <w:t>تبصره :</w:t>
      </w:r>
      <w:r w:rsidRPr="004574C3">
        <w:rPr>
          <w:rFonts w:cs="2  Mitra" w:hint="cs"/>
          <w:rtl/>
        </w:rPr>
        <w:t xml:space="preserve"> به استناد بند ز ماده 28 قانون الحاق برخی مواد به قانون تنظیم بخش از مقررات مالی دولت 2 ، بند الحاقی 1 تبصره 3 قانون بودجه سال 1403 کل کشور ، تبصره ذیل ماده 10 قانون برنامه ششم توسعه به استناد جزء 1 بند ب ماده 10 قانون برنامه هفتم پیشرفت ، در اجرای بندهای 12 و 13 ماده 1 و 2 آئین نامه اجرایی بندهای الف ، ب ، پ ، ت ، ث ، و ج تبصره 1 ، بند ت تبصره 10 و بند د تبصره 15 ماده واحده قانون بودجه سال 1403 مصوب شماره 11285/ت 62497 هـ مورخ 28/1/1403 هیئت محترم وزیران مستند به ماده 19 و 20 قانون محاسبات عمومی کشور مصوب 1366 کارفرما نسبت به پرداخت بدهی خود به طلبکاران به همراه سود قانونی پیش بینی شده وفق ضوابط مالی بانک مرکزی اقدام می نماید .</w:t>
      </w:r>
    </w:p>
    <w:p w:rsidR="00AC58DA" w:rsidRPr="00F204B2" w:rsidRDefault="00AC58DA" w:rsidP="00847CF0">
      <w:pPr>
        <w:pStyle w:val="ListParagraph"/>
        <w:bidi/>
        <w:spacing w:line="192" w:lineRule="auto"/>
        <w:ind w:left="-307" w:right="-27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ماده 4ـ </w:t>
      </w:r>
      <w:r w:rsidRPr="00F204B2">
        <w:rPr>
          <w:rFonts w:cs="B Titr"/>
          <w:b/>
          <w:bCs/>
          <w:rtl/>
          <w:lang w:bidi="fa-IR"/>
        </w:rPr>
        <w:t>تاريخ تنفيذ، مدت، تاريخ شروع كار</w:t>
      </w:r>
    </w:p>
    <w:p w:rsidR="00AC58DA" w:rsidRPr="00F204B2" w:rsidRDefault="00AC58DA" w:rsidP="00847CF0">
      <w:pPr>
        <w:pStyle w:val="1"/>
        <w:spacing w:line="192" w:lineRule="auto"/>
        <w:ind w:left="-307" w:right="-270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الف) </w:t>
      </w:r>
      <w:r w:rsidRPr="00F204B2">
        <w:rPr>
          <w:color w:val="auto"/>
          <w:sz w:val="24"/>
          <w:szCs w:val="24"/>
          <w:rtl/>
        </w:rPr>
        <w:t>اين پيمان از تاريخ مبادله آن (ابلاغ از سوي كارفرما) نافذ است.</w:t>
      </w:r>
    </w:p>
    <w:p w:rsidR="00AC58DA" w:rsidRPr="00F204B2" w:rsidRDefault="00AC58DA" w:rsidP="00847CF0">
      <w:pPr>
        <w:pStyle w:val="1"/>
        <w:spacing w:line="192" w:lineRule="auto"/>
        <w:ind w:left="-307" w:right="-270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ب) مدت پیمان براساس برنامه زمان بندی ارائه شده در اسناد پیمان توسط پیمانکار طرح </w:t>
      </w:r>
      <w:r>
        <w:rPr>
          <w:rFonts w:hint="cs"/>
          <w:color w:val="auto"/>
          <w:sz w:val="24"/>
          <w:szCs w:val="24"/>
          <w:rtl/>
        </w:rPr>
        <w:t>پنج</w:t>
      </w:r>
      <w:r w:rsidRPr="00F204B2">
        <w:rPr>
          <w:rFonts w:hint="cs"/>
          <w:color w:val="auto"/>
          <w:sz w:val="24"/>
          <w:szCs w:val="24"/>
          <w:rtl/>
        </w:rPr>
        <w:t xml:space="preserve"> ماه </w:t>
      </w:r>
      <w:r w:rsidRPr="00F204B2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5</w:t>
      </w:r>
      <w:r w:rsidRPr="00F204B2">
        <w:rPr>
          <w:rFonts w:hint="cs"/>
          <w:sz w:val="24"/>
          <w:szCs w:val="24"/>
          <w:rtl/>
        </w:rPr>
        <w:t xml:space="preserve"> ماه) شمسی</w:t>
      </w:r>
      <w:r w:rsidRPr="00F204B2">
        <w:rPr>
          <w:rFonts w:hint="cs"/>
          <w:color w:val="auto"/>
          <w:sz w:val="24"/>
          <w:szCs w:val="24"/>
          <w:rtl/>
        </w:rPr>
        <w:t xml:space="preserve"> می باشد، در غیراینصورت </w:t>
      </w:r>
      <w:r w:rsidRPr="00F204B2">
        <w:rPr>
          <w:rFonts w:hint="cs"/>
          <w:color w:val="auto"/>
          <w:sz w:val="24"/>
          <w:szCs w:val="24"/>
          <w:rtl/>
        </w:rPr>
        <w:lastRenderedPageBreak/>
        <w:t xml:space="preserve">ضمن اعمال ماده 50-ب-6 شرایط خصوصی جبران کلیه خسارت وارده بعهده پیمانکار می‌باشد. این مدت تابع تغییرات موضوع ماده 30 شرایط عمومی پیمان است. </w:t>
      </w:r>
    </w:p>
    <w:p w:rsidR="00AC58DA" w:rsidRPr="00F204B2" w:rsidRDefault="00AC58DA" w:rsidP="00847CF0">
      <w:pPr>
        <w:pStyle w:val="1"/>
        <w:spacing w:line="192" w:lineRule="auto"/>
        <w:ind w:left="-307" w:right="-540" w:firstLine="0"/>
        <w:jc w:val="left"/>
        <w:rPr>
          <w:color w:val="auto"/>
          <w:sz w:val="24"/>
          <w:szCs w:val="24"/>
          <w:rtl/>
        </w:rPr>
      </w:pPr>
      <w:r w:rsidRPr="00F204B2">
        <w:rPr>
          <w:rFonts w:hint="cs"/>
          <w:color w:val="auto"/>
          <w:sz w:val="24"/>
          <w:szCs w:val="24"/>
          <w:rtl/>
        </w:rPr>
        <w:t xml:space="preserve">ج) </w:t>
      </w:r>
      <w:r w:rsidRPr="00F204B2">
        <w:rPr>
          <w:color w:val="auto"/>
          <w:sz w:val="24"/>
          <w:szCs w:val="24"/>
          <w:rtl/>
        </w:rPr>
        <w:t>تاريخ شروع كار، تاريخ نخستين صورتمجلس تحويل كارگاه است كه پس از مبادله پيمان، تنظيم مي‏شود.</w:t>
      </w:r>
    </w:p>
    <w:p w:rsidR="00AC58DA" w:rsidRPr="00F204B2" w:rsidRDefault="00AC58DA" w:rsidP="00847CF0">
      <w:pPr>
        <w:pStyle w:val="1"/>
        <w:spacing w:line="192" w:lineRule="auto"/>
        <w:ind w:left="-307" w:right="-540" w:firstLine="0"/>
        <w:jc w:val="left"/>
        <w:rPr>
          <w:color w:val="auto"/>
          <w:sz w:val="24"/>
          <w:szCs w:val="24"/>
          <w:rtl/>
        </w:rPr>
      </w:pPr>
      <w:r w:rsidRPr="00F204B2">
        <w:rPr>
          <w:color w:val="auto"/>
          <w:sz w:val="24"/>
          <w:szCs w:val="24"/>
          <w:rtl/>
        </w:rPr>
        <w:t xml:space="preserve">پيمانكار متعهد است از تاريخ تعيين شده براي شروع كار، در مدت  </w:t>
      </w:r>
      <w:r w:rsidRPr="00F204B2">
        <w:rPr>
          <w:rFonts w:hint="cs"/>
          <w:color w:val="auto"/>
          <w:sz w:val="24"/>
          <w:szCs w:val="24"/>
          <w:rtl/>
        </w:rPr>
        <w:t xml:space="preserve">15 روز </w:t>
      </w:r>
      <w:r w:rsidRPr="00F204B2">
        <w:rPr>
          <w:color w:val="auto"/>
          <w:sz w:val="24"/>
          <w:szCs w:val="24"/>
          <w:rtl/>
        </w:rPr>
        <w:t xml:space="preserve"> نسبت به تجهيز كارگاه به منظور شروع عمليات موضوع پيمان، اقدام نمايد.</w:t>
      </w:r>
      <w:r w:rsidRPr="00F204B2">
        <w:rPr>
          <w:rFonts w:hint="cs"/>
          <w:color w:val="auto"/>
          <w:sz w:val="24"/>
          <w:szCs w:val="24"/>
          <w:rtl/>
        </w:rPr>
        <w:t xml:space="preserve"> </w:t>
      </w:r>
    </w:p>
    <w:p w:rsidR="00AC58DA" w:rsidRPr="00F204B2" w:rsidRDefault="00AC58DA" w:rsidP="00847CF0">
      <w:pPr>
        <w:pStyle w:val="ListParagraph"/>
        <w:bidi/>
        <w:spacing w:line="192" w:lineRule="auto"/>
        <w:ind w:left="-397" w:right="-54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ماده 5ـ </w:t>
      </w:r>
      <w:r w:rsidRPr="00F204B2">
        <w:rPr>
          <w:rFonts w:cs="B Titr" w:hint="cs"/>
          <w:b/>
          <w:bCs/>
          <w:rtl/>
          <w:lang w:bidi="fa-IR"/>
        </w:rPr>
        <w:t>دوره تضمین</w:t>
      </w:r>
    </w:p>
    <w:p w:rsidR="00AC58DA" w:rsidRDefault="00AC58DA" w:rsidP="00847CF0">
      <w:pPr>
        <w:pStyle w:val="1"/>
        <w:spacing w:line="192" w:lineRule="auto"/>
        <w:ind w:left="-397" w:right="-540" w:firstLine="0"/>
        <w:rPr>
          <w:color w:val="auto"/>
          <w:sz w:val="24"/>
          <w:szCs w:val="24"/>
          <w:rtl/>
        </w:rPr>
      </w:pPr>
      <w:r>
        <w:rPr>
          <w:rFonts w:hint="cs"/>
          <w:color w:val="auto"/>
          <w:sz w:val="24"/>
          <w:szCs w:val="24"/>
          <w:rtl/>
        </w:rPr>
        <w:t xml:space="preserve">حسن انجام کار عملیات موضوع این پیمان، از تاریخ تحویل موقت یا تاریخ دیگری که طبق ماده 39 شرایط عمومی پیمان تعیین می شود، برای </w:t>
      </w:r>
      <w:r w:rsidRPr="002B7E7E">
        <w:rPr>
          <w:rFonts w:hint="cs"/>
          <w:sz w:val="24"/>
          <w:szCs w:val="24"/>
          <w:rtl/>
        </w:rPr>
        <w:t>12 ماه</w:t>
      </w:r>
      <w:r>
        <w:rPr>
          <w:rFonts w:hint="cs"/>
          <w:sz w:val="24"/>
          <w:szCs w:val="24"/>
          <w:rtl/>
        </w:rPr>
        <w:t xml:space="preserve"> </w:t>
      </w:r>
      <w:r w:rsidRPr="002B7E7E">
        <w:rPr>
          <w:rFonts w:hint="cs"/>
          <w:color w:val="auto"/>
          <w:sz w:val="24"/>
          <w:szCs w:val="24"/>
          <w:rtl/>
        </w:rPr>
        <w:t>از</w:t>
      </w:r>
      <w:r>
        <w:rPr>
          <w:rFonts w:hint="cs"/>
          <w:sz w:val="24"/>
          <w:szCs w:val="24"/>
          <w:rtl/>
        </w:rPr>
        <w:t xml:space="preserve"> </w:t>
      </w:r>
      <w:r w:rsidRPr="002B7E7E">
        <w:rPr>
          <w:rFonts w:hint="cs"/>
          <w:color w:val="auto"/>
          <w:sz w:val="24"/>
          <w:szCs w:val="24"/>
          <w:rtl/>
        </w:rPr>
        <w:t>سوی</w:t>
      </w:r>
      <w:r w:rsidR="009C1AD9">
        <w:rPr>
          <w:rFonts w:hint="cs"/>
          <w:color w:val="auto"/>
          <w:sz w:val="24"/>
          <w:szCs w:val="24"/>
          <w:rtl/>
        </w:rPr>
        <w:t xml:space="preserve"> پیمان کار تضمین </w:t>
      </w:r>
      <w:r>
        <w:rPr>
          <w:rFonts w:hint="cs"/>
          <w:color w:val="auto"/>
          <w:sz w:val="24"/>
          <w:szCs w:val="24"/>
          <w:rtl/>
        </w:rPr>
        <w:t>گرد</w:t>
      </w:r>
      <w:r w:rsidR="009C1AD9">
        <w:rPr>
          <w:rFonts w:hint="cs"/>
          <w:color w:val="auto"/>
          <w:sz w:val="24"/>
          <w:szCs w:val="24"/>
          <w:rtl/>
        </w:rPr>
        <w:t>ی</w:t>
      </w:r>
      <w:r>
        <w:rPr>
          <w:rFonts w:hint="cs"/>
          <w:color w:val="auto"/>
          <w:sz w:val="24"/>
          <w:szCs w:val="24"/>
          <w:rtl/>
        </w:rPr>
        <w:t>د.</w:t>
      </w:r>
    </w:p>
    <w:p w:rsidR="008B3803" w:rsidRPr="008B3803" w:rsidRDefault="008B3803" w:rsidP="00847CF0">
      <w:pPr>
        <w:pStyle w:val="1"/>
        <w:spacing w:line="192" w:lineRule="auto"/>
        <w:ind w:left="-397" w:right="-540" w:firstLine="0"/>
        <w:rPr>
          <w:color w:val="000000" w:themeColor="text1"/>
          <w:sz w:val="24"/>
          <w:szCs w:val="24"/>
          <w:rtl/>
        </w:rPr>
      </w:pPr>
      <w:r w:rsidRPr="00A227DC">
        <w:rPr>
          <w:rFonts w:cs="2  Titr" w:hint="cs"/>
          <w:b/>
          <w:bCs/>
          <w:color w:val="000000" w:themeColor="text1"/>
          <w:sz w:val="24"/>
          <w:szCs w:val="26"/>
          <w:rtl/>
        </w:rPr>
        <w:t>تبصره</w:t>
      </w:r>
      <w:r w:rsidRPr="00A227DC">
        <w:rPr>
          <w:rFonts w:cs="2  Titr" w:hint="cs"/>
          <w:b/>
          <w:bCs/>
          <w:color w:val="000000" w:themeColor="text1"/>
          <w:sz w:val="20"/>
          <w:szCs w:val="20"/>
          <w:rtl/>
        </w:rPr>
        <w:t xml:space="preserve"> : </w:t>
      </w:r>
      <w:r w:rsidRPr="008B3803">
        <w:rPr>
          <w:color w:val="000000" w:themeColor="text1"/>
          <w:sz w:val="22"/>
          <w:szCs w:val="22"/>
          <w:rtl/>
        </w:rPr>
        <w:t>در صورتیکه پس</w:t>
      </w:r>
      <w:r w:rsidRPr="008B3803">
        <w:rPr>
          <w:color w:val="000000" w:themeColor="text1"/>
          <w:sz w:val="22"/>
          <w:szCs w:val="22"/>
        </w:rPr>
        <w:t xml:space="preserve"> </w:t>
      </w:r>
      <w:r w:rsidRPr="008B3803">
        <w:rPr>
          <w:color w:val="000000" w:themeColor="text1"/>
          <w:sz w:val="22"/>
          <w:szCs w:val="22"/>
          <w:rtl/>
        </w:rPr>
        <w:t>از انقضای دوره تضمین در هر زمانی که طبق نظریه کارشناس رسمی دادگستری مشخص شود که خسارت وارده در اثر عمل نادرست پیمانکار بوده که موجب مراجعه اشخاص به محاکم قضایی و شبه قضایی شده است، حسب بند ب ماده 21 شرایط عمومی پیمان، پیمانکار و مشاور موظف به جبران خسارت وارده می باشند.</w:t>
      </w:r>
    </w:p>
    <w:p w:rsidR="00AC58DA" w:rsidRPr="00F204B2" w:rsidRDefault="00AC58DA" w:rsidP="00847CF0">
      <w:pPr>
        <w:pStyle w:val="ListParagraph"/>
        <w:bidi/>
        <w:spacing w:line="192" w:lineRule="auto"/>
        <w:ind w:left="-397" w:right="-540"/>
        <w:rPr>
          <w:rFonts w:cs="B Titr"/>
          <w:b/>
          <w:bCs/>
          <w:rtl/>
          <w:lang w:bidi="fa-IR"/>
        </w:rPr>
      </w:pPr>
      <w:r w:rsidRPr="00F204B2">
        <w:rPr>
          <w:rFonts w:cs="B Titr" w:hint="cs"/>
          <w:b/>
          <w:bCs/>
          <w:rtl/>
          <w:lang w:bidi="fa-IR"/>
        </w:rPr>
        <w:t xml:space="preserve">ماده </w:t>
      </w:r>
      <w:r>
        <w:rPr>
          <w:rFonts w:cs="B Titr"/>
          <w:b/>
          <w:bCs/>
          <w:lang w:bidi="fa-IR"/>
        </w:rPr>
        <w:t>6</w:t>
      </w:r>
      <w:r>
        <w:rPr>
          <w:rFonts w:cs="B Titr" w:hint="cs"/>
          <w:b/>
          <w:bCs/>
          <w:rtl/>
          <w:lang w:bidi="fa-IR"/>
        </w:rPr>
        <w:t xml:space="preserve">ـ </w:t>
      </w:r>
      <w:r w:rsidRPr="00F204B2">
        <w:rPr>
          <w:rFonts w:cs="B Titr" w:hint="cs"/>
          <w:b/>
          <w:bCs/>
          <w:rtl/>
          <w:lang w:bidi="fa-IR"/>
        </w:rPr>
        <w:t xml:space="preserve">نظارت بر اجرا </w:t>
      </w:r>
    </w:p>
    <w:p w:rsidR="009A4334" w:rsidRDefault="009A4334" w:rsidP="00847CF0">
      <w:pPr>
        <w:bidi/>
        <w:spacing w:line="192" w:lineRule="auto"/>
        <w:ind w:left="-397" w:right="-540"/>
        <w:rPr>
          <w:rFonts w:ascii="Cambria" w:hAnsi="Cambria" w:cs="B Roya"/>
          <w:b/>
          <w:bCs/>
          <w:rtl/>
          <w:lang w:val="en-GB" w:eastAsia="en-GB" w:bidi="fa-IR"/>
        </w:rPr>
      </w:pPr>
      <w:r w:rsidRPr="00F204B2">
        <w:rPr>
          <w:rFonts w:ascii="Cambria" w:hAnsi="Cambria" w:cs="B Roya"/>
          <w:rtl/>
          <w:lang w:val="en-GB" w:eastAsia="en-GB" w:bidi="fa-IR"/>
        </w:rPr>
        <w:t>نظارت‌ بر اجرا</w:t>
      </w:r>
      <w:r w:rsidRPr="00F204B2">
        <w:rPr>
          <w:rFonts w:ascii="Cambria" w:hAnsi="Cambria" w:cs="B Roya" w:hint="cs"/>
          <w:rtl/>
          <w:lang w:val="en-GB" w:eastAsia="en-GB" w:bidi="fa-IR"/>
        </w:rPr>
        <w:t>ی‌</w:t>
      </w:r>
      <w:r w:rsidRPr="00F204B2">
        <w:rPr>
          <w:rFonts w:ascii="Cambria" w:hAnsi="Cambria" w:cs="B Roya"/>
          <w:rtl/>
          <w:lang w:val="en-GB" w:eastAsia="en-GB" w:bidi="fa-IR"/>
        </w:rPr>
        <w:t xml:space="preserve"> تعهدات‌ پ</w:t>
      </w:r>
      <w:r w:rsidRPr="00F204B2">
        <w:rPr>
          <w:rFonts w:ascii="Cambria" w:hAnsi="Cambria" w:cs="B Roya" w:hint="cs"/>
          <w:rtl/>
          <w:lang w:val="en-GB" w:eastAsia="en-GB" w:bidi="fa-IR"/>
        </w:rPr>
        <w:t>ی</w:t>
      </w:r>
      <w:r w:rsidRPr="00F204B2">
        <w:rPr>
          <w:rFonts w:ascii="Cambria" w:hAnsi="Cambria" w:cs="B Roya" w:hint="eastAsia"/>
          <w:rtl/>
          <w:lang w:val="en-GB" w:eastAsia="en-GB" w:bidi="fa-IR"/>
        </w:rPr>
        <w:t>مانکار</w:t>
      </w:r>
      <w:r w:rsidRPr="00F204B2">
        <w:rPr>
          <w:rFonts w:ascii="Cambria" w:hAnsi="Cambria" w:cs="B Roya"/>
          <w:rtl/>
          <w:lang w:val="en-GB" w:eastAsia="en-GB" w:bidi="fa-IR"/>
        </w:rPr>
        <w:t xml:space="preserve"> طبق‌ اسناد و مدارک‌ </w:t>
      </w:r>
      <w:r w:rsidRPr="00C86B95">
        <w:rPr>
          <w:rFonts w:ascii="Cambria" w:hAnsi="Cambria" w:cs="B Roya"/>
          <w:rtl/>
          <w:lang w:val="en-GB" w:eastAsia="en-GB" w:bidi="fa-IR"/>
        </w:rPr>
        <w:t>پ</w:t>
      </w:r>
      <w:r w:rsidRPr="00C86B95">
        <w:rPr>
          <w:rFonts w:ascii="Cambria" w:hAnsi="Cambria" w:cs="B Roya" w:hint="cs"/>
          <w:rtl/>
          <w:lang w:val="en-GB" w:eastAsia="en-GB" w:bidi="fa-IR"/>
        </w:rPr>
        <w:t>ی</w:t>
      </w:r>
      <w:r w:rsidRPr="00C86B95">
        <w:rPr>
          <w:rFonts w:ascii="Cambria" w:hAnsi="Cambria" w:cs="B Roya" w:hint="eastAsia"/>
          <w:rtl/>
          <w:lang w:val="en-GB" w:eastAsia="en-GB" w:bidi="fa-IR"/>
        </w:rPr>
        <w:t>مان‌،</w:t>
      </w:r>
      <w:r w:rsidRPr="00C86B95">
        <w:rPr>
          <w:rFonts w:ascii="Cambria" w:hAnsi="Cambria" w:cs="B Roya"/>
          <w:rtl/>
          <w:lang w:val="en-GB" w:eastAsia="en-GB" w:bidi="fa-IR"/>
        </w:rPr>
        <w:t xml:space="preserve"> از طرف‌ کارفرما به‌ عهده‌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شرکت‌ مهندس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>ین‌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</w:t>
      </w:r>
      <w:r>
        <w:rPr>
          <w:rFonts w:ascii="Cambria" w:hAnsi="Cambria" w:cs="B Roya" w:hint="cs"/>
          <w:b/>
          <w:bCs/>
          <w:rtl/>
          <w:lang w:val="en-GB" w:eastAsia="en-GB" w:bidi="fa-IR"/>
        </w:rPr>
        <w:t>سفید رود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>با شناسه مل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ی </w:t>
      </w:r>
      <w:r>
        <w:rPr>
          <w:rFonts w:ascii="Cambria" w:hAnsi="Cambria" w:cs="B Roya" w:hint="cs"/>
          <w:rtl/>
          <w:lang w:val="en-GB" w:eastAsia="en-GB" w:bidi="fa-IR"/>
        </w:rPr>
        <w:t>10720157468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>و کد اقتصاد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ی 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 </w:t>
      </w:r>
      <w:r>
        <w:rPr>
          <w:rFonts w:ascii="Cambria" w:hAnsi="Cambria" w:cs="B Roya" w:hint="cs"/>
          <w:rtl/>
          <w:lang w:val="en-GB" w:eastAsia="en-GB" w:bidi="fa-IR"/>
        </w:rPr>
        <w:t>..............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به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>نشان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>ی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رشت، </w:t>
      </w:r>
      <w:r>
        <w:rPr>
          <w:rFonts w:ascii="Cambria" w:hAnsi="Cambria" w:cs="B Roya" w:hint="cs"/>
          <w:rtl/>
          <w:lang w:val="en-GB" w:eastAsia="en-GB" w:bidi="fa-IR"/>
        </w:rPr>
        <w:t xml:space="preserve">کمربندی شهید بهشتی؛ چهار راه حشمت؛ کوی 15 خرداد؛ نبش کوچه 5؛ </w:t>
      </w:r>
      <w:r w:rsidRPr="00C86B95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</w:t>
      </w:r>
    </w:p>
    <w:p w:rsidR="009A4334" w:rsidRDefault="009A4334" w:rsidP="00847CF0">
      <w:pPr>
        <w:bidi/>
        <w:spacing w:line="192" w:lineRule="auto"/>
        <w:ind w:left="-397" w:right="-540"/>
        <w:rPr>
          <w:rFonts w:ascii="Cambria" w:hAnsi="Cambria" w:cs="B Roya"/>
          <w:rtl/>
          <w:lang w:val="en-GB" w:eastAsia="en-GB" w:bidi="fa-IR"/>
        </w:rPr>
      </w:pP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کدپستی: </w:t>
      </w:r>
      <w:r>
        <w:rPr>
          <w:rFonts w:ascii="Cambria" w:hAnsi="Cambria" w:cs="B Roya" w:hint="cs"/>
          <w:rtl/>
          <w:lang w:val="en-GB" w:eastAsia="en-GB" w:bidi="fa-IR"/>
        </w:rPr>
        <w:t>4194943395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>و تلفن: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 </w:t>
      </w:r>
      <w:r>
        <w:rPr>
          <w:rFonts w:ascii="Cambria" w:hAnsi="Cambria" w:cs="B Roya" w:hint="cs"/>
          <w:rtl/>
          <w:lang w:val="en-GB" w:eastAsia="en-GB" w:bidi="fa-IR"/>
        </w:rPr>
        <w:t>01333606073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و تلفکس </w:t>
      </w:r>
      <w:r>
        <w:rPr>
          <w:rFonts w:ascii="Cambria" w:hAnsi="Cambria" w:cs="B Roya" w:hint="cs"/>
          <w:rtl/>
          <w:lang w:val="en-GB" w:eastAsia="en-GB" w:bidi="fa-IR"/>
        </w:rPr>
        <w:t>01333606072</w:t>
      </w:r>
      <w:r w:rsidRPr="00C86B95">
        <w:rPr>
          <w:rFonts w:ascii="Cambria" w:hAnsi="Cambria" w:cs="B Roya" w:hint="cs"/>
          <w:b/>
          <w:bCs/>
          <w:rtl/>
          <w:lang w:val="en-GB" w:eastAsia="en-GB" w:bidi="fa-IR"/>
        </w:rPr>
        <w:t xml:space="preserve"> </w:t>
      </w:r>
      <w:r w:rsidRPr="00C86B95">
        <w:rPr>
          <w:rFonts w:ascii="Cambria" w:hAnsi="Cambria" w:cs="B Roya"/>
          <w:b/>
          <w:bCs/>
          <w:rtl/>
          <w:lang w:val="en-GB" w:eastAsia="en-GB" w:bidi="fa-IR"/>
        </w:rPr>
        <w:t xml:space="preserve">واگذار </w:t>
      </w:r>
      <w:r w:rsidRPr="00C86B95">
        <w:rPr>
          <w:rFonts w:ascii="Cambria" w:hAnsi="Cambria" w:cs="B Roya"/>
          <w:rtl/>
          <w:lang w:val="en-GB" w:eastAsia="en-GB" w:bidi="fa-IR"/>
        </w:rPr>
        <w:t>شده‌</w:t>
      </w:r>
      <w:r w:rsidRPr="00F204B2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Pr="00F204B2">
        <w:rPr>
          <w:rFonts w:ascii="Cambria" w:hAnsi="Cambria" w:cs="B Roya"/>
          <w:rtl/>
          <w:lang w:val="en-GB" w:eastAsia="en-GB" w:bidi="fa-IR"/>
        </w:rPr>
        <w:t>است‌ که ‌باتوجه‌ به‌ مواد 32 و 33 شرا</w:t>
      </w:r>
      <w:r w:rsidRPr="00F204B2">
        <w:rPr>
          <w:rFonts w:ascii="Cambria" w:hAnsi="Cambria" w:cs="B Roya" w:hint="cs"/>
          <w:rtl/>
          <w:lang w:val="en-GB" w:eastAsia="en-GB" w:bidi="fa-IR"/>
        </w:rPr>
        <w:t>ی</w:t>
      </w:r>
      <w:r w:rsidRPr="00F204B2">
        <w:rPr>
          <w:rFonts w:ascii="Cambria" w:hAnsi="Cambria" w:cs="B Roya" w:hint="eastAsia"/>
          <w:rtl/>
          <w:lang w:val="en-GB" w:eastAsia="en-GB" w:bidi="fa-IR"/>
        </w:rPr>
        <w:t>ط</w:t>
      </w:r>
      <w:r w:rsidRPr="00F204B2">
        <w:rPr>
          <w:rFonts w:ascii="Cambria" w:hAnsi="Cambria" w:cs="B Roya"/>
          <w:rtl/>
          <w:lang w:val="en-GB" w:eastAsia="en-GB" w:bidi="fa-IR"/>
        </w:rPr>
        <w:t xml:space="preserve"> عموم</w:t>
      </w:r>
      <w:r w:rsidRPr="00F204B2">
        <w:rPr>
          <w:rFonts w:ascii="Cambria" w:hAnsi="Cambria" w:cs="B Roya" w:hint="cs"/>
          <w:rtl/>
          <w:lang w:val="en-GB" w:eastAsia="en-GB" w:bidi="fa-IR"/>
        </w:rPr>
        <w:t>ی‌</w:t>
      </w:r>
      <w:r w:rsidRPr="00F204B2">
        <w:rPr>
          <w:rFonts w:ascii="Cambria" w:hAnsi="Cambria" w:cs="B Roya"/>
          <w:rtl/>
          <w:lang w:val="en-GB" w:eastAsia="en-GB" w:bidi="fa-IR"/>
        </w:rPr>
        <w:t xml:space="preserve"> </w:t>
      </w:r>
    </w:p>
    <w:p w:rsidR="00AC58DA" w:rsidRDefault="009A4334" w:rsidP="00847CF0">
      <w:pPr>
        <w:bidi/>
        <w:spacing w:line="192" w:lineRule="auto"/>
        <w:ind w:left="-397" w:right="-540"/>
        <w:rPr>
          <w:rFonts w:ascii="Cambria" w:hAnsi="Cambria" w:cs="B Roya"/>
          <w:rtl/>
          <w:lang w:val="en-GB" w:eastAsia="en-GB" w:bidi="fa-IR"/>
        </w:rPr>
      </w:pPr>
      <w:r w:rsidRPr="00F204B2">
        <w:rPr>
          <w:rFonts w:ascii="Cambria" w:hAnsi="Cambria" w:cs="B Roya"/>
          <w:rtl/>
          <w:lang w:val="en-GB" w:eastAsia="en-GB" w:bidi="fa-IR"/>
        </w:rPr>
        <w:t>انجام‌ م</w:t>
      </w:r>
      <w:r w:rsidRPr="00F204B2">
        <w:rPr>
          <w:rFonts w:ascii="Cambria" w:hAnsi="Cambria" w:cs="B Roya" w:hint="cs"/>
          <w:rtl/>
          <w:lang w:val="en-GB" w:eastAsia="en-GB" w:bidi="fa-IR"/>
        </w:rPr>
        <w:t>ی‌</w:t>
      </w:r>
      <w:r w:rsidRPr="00F204B2">
        <w:rPr>
          <w:rFonts w:ascii="Cambria" w:hAnsi="Cambria" w:cs="B Roya" w:hint="eastAsia"/>
          <w:rtl/>
          <w:lang w:val="en-GB" w:eastAsia="en-GB" w:bidi="fa-IR"/>
        </w:rPr>
        <w:t>شود</w:t>
      </w:r>
      <w:r w:rsidR="00AC58DA" w:rsidRPr="00F204B2">
        <w:rPr>
          <w:rFonts w:ascii="Cambria" w:hAnsi="Cambria" w:cs="B Roya" w:hint="cs"/>
          <w:rtl/>
          <w:lang w:val="en-GB" w:eastAsia="en-GB" w:bidi="fa-IR"/>
        </w:rPr>
        <w:t>،</w:t>
      </w:r>
      <w:r w:rsidR="00A65291">
        <w:rPr>
          <w:rFonts w:ascii="Cambria" w:hAnsi="Cambria" w:cs="B Roya" w:hint="cs"/>
          <w:rtl/>
          <w:lang w:val="en-GB" w:eastAsia="en-GB" w:bidi="fa-IR"/>
        </w:rPr>
        <w:t xml:space="preserve"> </w:t>
      </w:r>
      <w:r w:rsidR="00AC58DA" w:rsidRPr="00F204B2">
        <w:rPr>
          <w:rFonts w:ascii="Cambria" w:hAnsi="Cambria" w:cs="B Roya" w:hint="cs"/>
          <w:rtl/>
          <w:lang w:val="en-GB" w:eastAsia="en-GB" w:bidi="fa-IR"/>
        </w:rPr>
        <w:t xml:space="preserve">همچنین مدیریت آب و خاک و امور فنی و مهندسی سازمان بعنوان </w:t>
      </w:r>
      <w:r w:rsidR="00AC58DA">
        <w:rPr>
          <w:rFonts w:ascii="Cambria" w:hAnsi="Cambria" w:cs="B Roya" w:hint="cs"/>
          <w:rtl/>
          <w:lang w:val="en-GB" w:eastAsia="en-GB" w:bidi="fa-IR"/>
        </w:rPr>
        <w:t>نماینده</w:t>
      </w:r>
      <w:r w:rsidR="00AC58DA" w:rsidRPr="00F204B2">
        <w:rPr>
          <w:rFonts w:ascii="Cambria" w:hAnsi="Cambria" w:cs="B Roya" w:hint="cs"/>
          <w:rtl/>
          <w:lang w:val="en-GB" w:eastAsia="en-GB" w:bidi="fa-IR"/>
        </w:rPr>
        <w:t xml:space="preserve"> عالیه </w:t>
      </w:r>
      <w:r w:rsidR="00AC58DA">
        <w:rPr>
          <w:rFonts w:ascii="Cambria" w:hAnsi="Cambria" w:cs="B Roya" w:hint="cs"/>
          <w:rtl/>
          <w:lang w:val="en-GB" w:eastAsia="en-GB" w:bidi="fa-IR"/>
        </w:rPr>
        <w:t>کارفرما</w:t>
      </w:r>
      <w:r w:rsidR="00AC58DA" w:rsidRPr="00F204B2">
        <w:rPr>
          <w:rFonts w:ascii="Cambria" w:hAnsi="Cambria" w:cs="B Roya" w:hint="cs"/>
          <w:rtl/>
          <w:lang w:val="en-GB" w:eastAsia="en-GB" w:bidi="fa-IR"/>
        </w:rPr>
        <w:t xml:space="preserve"> میباشد. </w:t>
      </w:r>
    </w:p>
    <w:p w:rsidR="00AC58DA" w:rsidRPr="00DF3A9F" w:rsidRDefault="00AC58DA" w:rsidP="00847CF0">
      <w:pPr>
        <w:pStyle w:val="ListParagraph"/>
        <w:bidi/>
        <w:spacing w:line="192" w:lineRule="auto"/>
        <w:ind w:left="-397" w:right="-270"/>
        <w:rPr>
          <w:rFonts w:cs="2  Titr"/>
          <w:b/>
          <w:bCs/>
          <w:rtl/>
          <w:lang w:bidi="fa-IR"/>
        </w:rPr>
      </w:pPr>
      <w:r w:rsidRPr="00DF3A9F">
        <w:rPr>
          <w:rFonts w:cs="2  Titr" w:hint="cs"/>
          <w:b/>
          <w:bCs/>
          <w:rtl/>
          <w:lang w:bidi="fa-IR"/>
        </w:rPr>
        <w:t xml:space="preserve">ماده </w:t>
      </w:r>
      <w:r>
        <w:rPr>
          <w:rFonts w:cs="2  Titr"/>
          <w:b/>
          <w:bCs/>
          <w:lang w:bidi="fa-IR"/>
        </w:rPr>
        <w:t>7</w:t>
      </w:r>
      <w:r>
        <w:rPr>
          <w:rFonts w:cs="2  Titr" w:hint="cs"/>
          <w:b/>
          <w:bCs/>
          <w:rtl/>
          <w:lang w:bidi="fa-IR"/>
        </w:rPr>
        <w:t>ـ</w:t>
      </w:r>
      <w:r w:rsidRPr="00DF3A9F">
        <w:rPr>
          <w:rFonts w:cs="2  Titr" w:hint="cs"/>
          <w:b/>
          <w:bCs/>
          <w:rtl/>
          <w:lang w:bidi="fa-IR"/>
        </w:rPr>
        <w:t xml:space="preserve"> نشانی دو طرف </w:t>
      </w:r>
    </w:p>
    <w:p w:rsidR="00E238F7" w:rsidRPr="00C86B95" w:rsidRDefault="00E238F7" w:rsidP="00847CF0">
      <w:pPr>
        <w:pStyle w:val="1"/>
        <w:spacing w:line="192" w:lineRule="auto"/>
        <w:ind w:left="-397" w:right="-270" w:firstLine="0"/>
        <w:jc w:val="left"/>
        <w:rPr>
          <w:rFonts w:cs="B Mitra"/>
          <w:b/>
          <w:bCs/>
          <w:color w:val="000000"/>
          <w:sz w:val="22"/>
          <w:szCs w:val="22"/>
          <w:rtl/>
        </w:rPr>
      </w:pPr>
      <w:r w:rsidRPr="00C86B95">
        <w:rPr>
          <w:rFonts w:cs="B Mitra" w:hint="cs"/>
          <w:b/>
          <w:bCs/>
          <w:color w:val="000000"/>
          <w:sz w:val="22"/>
          <w:szCs w:val="22"/>
          <w:rtl/>
        </w:rPr>
        <w:t xml:space="preserve">نشانی کارفرما: 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</w:t>
      </w:r>
      <w:r w:rsidRPr="00C86B95">
        <w:rPr>
          <w:rFonts w:cs="B Mitra" w:hint="cs"/>
          <w:color w:val="000000"/>
          <w:sz w:val="22"/>
          <w:szCs w:val="22"/>
          <w:rtl/>
        </w:rPr>
        <w:t>رشت-میدان فرهنگ-خیابان آتش نشانی-روبروی فروشگاه سازمان جهاد کشاورزی گیلان</w:t>
      </w:r>
    </w:p>
    <w:p w:rsidR="00E238F7" w:rsidRPr="00C86B95" w:rsidRDefault="00E238F7" w:rsidP="00847CF0">
      <w:pPr>
        <w:pStyle w:val="1"/>
        <w:spacing w:line="192" w:lineRule="auto"/>
        <w:ind w:left="-397" w:right="-270" w:firstLine="0"/>
        <w:jc w:val="left"/>
        <w:rPr>
          <w:rFonts w:cs="B Mitra"/>
          <w:b/>
          <w:bCs/>
          <w:color w:val="000000"/>
          <w:sz w:val="22"/>
          <w:szCs w:val="22"/>
          <w:rtl/>
        </w:rPr>
      </w:pPr>
      <w:r w:rsidRPr="00C86B95">
        <w:rPr>
          <w:rFonts w:cs="B Mitra" w:hint="cs"/>
          <w:b/>
          <w:bCs/>
          <w:color w:val="000000"/>
          <w:sz w:val="22"/>
          <w:szCs w:val="22"/>
          <w:rtl/>
        </w:rPr>
        <w:t>نشانی پیمانکار: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</w:t>
      </w:r>
      <w:r w:rsidRPr="00C86B95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Pr="00C86B95">
        <w:rPr>
          <w:rFonts w:cs="B Mitra" w:hint="cs"/>
          <w:color w:val="000000"/>
          <w:sz w:val="22"/>
          <w:szCs w:val="22"/>
          <w:rtl/>
        </w:rPr>
        <w:t xml:space="preserve">رشت ، </w:t>
      </w:r>
      <w:r>
        <w:rPr>
          <w:rFonts w:cs="B Mitra" w:hint="cs"/>
          <w:color w:val="000000"/>
          <w:sz w:val="22"/>
          <w:szCs w:val="22"/>
          <w:rtl/>
        </w:rPr>
        <w:t>سبزه میدان ؛ مجتمع تجاری سبز ؛ طبقه 5 ؛ ؛ واحد 1</w:t>
      </w:r>
      <w:r w:rsidRPr="00C86B95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</w:p>
    <w:p w:rsidR="00E238F7" w:rsidRPr="00C86B95" w:rsidRDefault="00E238F7" w:rsidP="00847CF0">
      <w:pPr>
        <w:pStyle w:val="ListParagraph"/>
        <w:bidi/>
        <w:spacing w:line="192" w:lineRule="auto"/>
        <w:ind w:left="-397" w:right="-270"/>
        <w:rPr>
          <w:rFonts w:cs="B Mitra"/>
          <w:b/>
          <w:bCs/>
          <w:color w:val="000000"/>
          <w:sz w:val="22"/>
          <w:szCs w:val="22"/>
          <w:rtl/>
          <w:lang w:bidi="fa-IR"/>
        </w:rPr>
      </w:pPr>
      <w:r w:rsidRPr="00C86B95"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>تلفن همراه:</w:t>
      </w:r>
      <w:r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 xml:space="preserve">  </w:t>
      </w:r>
      <w:r>
        <w:rPr>
          <w:rFonts w:cs="B Mitra" w:hint="cs"/>
          <w:color w:val="000000"/>
          <w:sz w:val="22"/>
          <w:szCs w:val="22"/>
          <w:rtl/>
          <w:lang w:bidi="fa-IR"/>
        </w:rPr>
        <w:t>09111374492</w:t>
      </w:r>
    </w:p>
    <w:p w:rsidR="00E238F7" w:rsidRPr="00231D16" w:rsidRDefault="00E238F7" w:rsidP="00847CF0">
      <w:pPr>
        <w:pStyle w:val="ListParagraph"/>
        <w:bidi/>
        <w:spacing w:line="192" w:lineRule="auto"/>
        <w:ind w:left="-397" w:right="-270"/>
        <w:rPr>
          <w:rFonts w:cs="B Mitra"/>
          <w:b/>
          <w:bCs/>
          <w:sz w:val="22"/>
          <w:szCs w:val="22"/>
          <w:rtl/>
          <w:lang w:bidi="fa-IR"/>
        </w:rPr>
      </w:pPr>
      <w:r w:rsidRPr="00C86B95"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>کدپستی:</w:t>
      </w:r>
      <w:r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 xml:space="preserve">  </w:t>
      </w:r>
      <w:r w:rsidRPr="00C86B95"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>
        <w:rPr>
          <w:rFonts w:cs="B Mitra" w:hint="cs"/>
          <w:rtl/>
        </w:rPr>
        <w:t>4143766765</w:t>
      </w:r>
    </w:p>
    <w:p w:rsidR="00E238F7" w:rsidRPr="00AB3D86" w:rsidRDefault="00E238F7" w:rsidP="00847CF0">
      <w:pPr>
        <w:pStyle w:val="ListParagraph"/>
        <w:bidi/>
        <w:spacing w:line="192" w:lineRule="auto"/>
        <w:ind w:left="-397" w:right="-270"/>
        <w:rPr>
          <w:rFonts w:cs="B Mitra"/>
          <w:sz w:val="22"/>
          <w:szCs w:val="22"/>
          <w:rtl/>
          <w:lang w:bidi="fa-IR"/>
        </w:rPr>
      </w:pP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>کد شناسه ملی: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sz w:val="22"/>
          <w:szCs w:val="22"/>
          <w:rtl/>
          <w:lang w:bidi="fa-IR"/>
        </w:rPr>
        <w:t xml:space="preserve">10720297122 </w:t>
      </w:r>
    </w:p>
    <w:p w:rsidR="00E238F7" w:rsidRPr="00231D16" w:rsidRDefault="00E238F7" w:rsidP="00847CF0">
      <w:pPr>
        <w:pStyle w:val="ListParagraph"/>
        <w:bidi/>
        <w:spacing w:line="192" w:lineRule="auto"/>
        <w:ind w:left="-397" w:right="-270"/>
        <w:rPr>
          <w:rFonts w:cs="B Mitra"/>
          <w:b/>
          <w:bCs/>
          <w:sz w:val="22"/>
          <w:szCs w:val="22"/>
          <w:rtl/>
          <w:lang w:bidi="fa-IR"/>
        </w:rPr>
      </w:pP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>شماره حساب بانکی: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</w:t>
      </w: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szCs w:val="22"/>
          <w:rtl/>
          <w:lang w:bidi="fa-IR"/>
        </w:rPr>
        <w:t>767478098</w:t>
      </w:r>
    </w:p>
    <w:p w:rsidR="00E238F7" w:rsidRPr="008C4B5B" w:rsidRDefault="00E238F7" w:rsidP="00847CF0">
      <w:pPr>
        <w:pStyle w:val="ListParagraph"/>
        <w:bidi/>
        <w:spacing w:line="192" w:lineRule="auto"/>
        <w:ind w:left="-397" w:right="-270"/>
        <w:rPr>
          <w:rFonts w:cs="B Mitra"/>
          <w:b/>
          <w:bCs/>
          <w:sz w:val="22"/>
          <w:szCs w:val="22"/>
          <w:rtl/>
          <w:lang w:bidi="fa-IR"/>
        </w:rPr>
      </w:pP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>شماره شبا: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Mitra" w:hint="cs"/>
          <w:rtl/>
          <w:lang w:bidi="fa-IR"/>
        </w:rPr>
        <w:t>590160000000000767478098</w:t>
      </w:r>
      <w:r w:rsidRPr="008C4B5B">
        <w:rPr>
          <w:rFonts w:cs="B Mitra"/>
          <w:lang w:bidi="fa-IR"/>
        </w:rPr>
        <w:t>IR</w:t>
      </w:r>
    </w:p>
    <w:p w:rsidR="00E238F7" w:rsidRDefault="00E238F7" w:rsidP="00847CF0">
      <w:pPr>
        <w:bidi/>
        <w:spacing w:line="192" w:lineRule="auto"/>
        <w:ind w:left="-397" w:right="-540"/>
        <w:jc w:val="both"/>
        <w:rPr>
          <w:rFonts w:cs="2  Koodak"/>
          <w:b/>
          <w:bCs/>
          <w:color w:val="000000"/>
          <w:sz w:val="20"/>
          <w:szCs w:val="20"/>
          <w:rtl/>
        </w:rPr>
      </w:pP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>صاحب حساب: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231D1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 شرکت</w:t>
      </w:r>
      <w:r>
        <w:rPr>
          <w:rFonts w:cs="B Mitra"/>
          <w:lang w:bidi="fa-IR"/>
        </w:rPr>
        <w:t xml:space="preserve"> </w:t>
      </w:r>
      <w:r>
        <w:rPr>
          <w:rFonts w:cs="B Mitra" w:hint="cs"/>
          <w:rtl/>
          <w:lang w:bidi="fa-IR"/>
        </w:rPr>
        <w:t>پیمان گستران داماش (امیرمسعود خانعلی پور جیرنده)</w:t>
      </w:r>
      <w:r>
        <w:rPr>
          <w:rFonts w:cs="2  Koodak" w:hint="cs"/>
          <w:b/>
          <w:bCs/>
          <w:color w:val="000000"/>
          <w:sz w:val="20"/>
          <w:szCs w:val="20"/>
          <w:rtl/>
        </w:rPr>
        <w:t xml:space="preserve"> </w:t>
      </w:r>
    </w:p>
    <w:p w:rsidR="00AC58DA" w:rsidRPr="00834F4E" w:rsidRDefault="00AC58DA" w:rsidP="008B3803">
      <w:pPr>
        <w:bidi/>
        <w:spacing w:line="192" w:lineRule="auto"/>
        <w:ind w:left="-397" w:right="-540"/>
        <w:jc w:val="both"/>
        <w:rPr>
          <w:rFonts w:cs="2  Koodak"/>
          <w:b/>
          <w:bCs/>
          <w:sz w:val="20"/>
          <w:szCs w:val="20"/>
          <w:rtl/>
          <w:lang w:bidi="fa-IR"/>
        </w:rPr>
      </w:pPr>
      <w:r>
        <w:rPr>
          <w:rFonts w:cs="2  Koodak" w:hint="cs"/>
          <w:b/>
          <w:bCs/>
          <w:color w:val="000000"/>
          <w:sz w:val="20"/>
          <w:szCs w:val="20"/>
          <w:rtl/>
        </w:rPr>
        <w:t xml:space="preserve">(( </w:t>
      </w:r>
      <w:r w:rsidRPr="00834F4E">
        <w:rPr>
          <w:rFonts w:cs="2  Koodak" w:hint="cs"/>
          <w:b/>
          <w:bCs/>
          <w:color w:val="000000"/>
          <w:sz w:val="20"/>
          <w:szCs w:val="20"/>
          <w:rtl/>
        </w:rPr>
        <w:t>این قرارداد در پن</w:t>
      </w:r>
      <w:r w:rsidRPr="00834F4E">
        <w:rPr>
          <w:rFonts w:cs="2  Koodak" w:hint="cs"/>
          <w:b/>
          <w:bCs/>
          <w:sz w:val="20"/>
          <w:szCs w:val="20"/>
          <w:rtl/>
        </w:rPr>
        <w:t xml:space="preserve">ج نسخه مشتمل بر 7 ماده و </w:t>
      </w:r>
      <w:r w:rsidR="008B3803">
        <w:rPr>
          <w:rFonts w:cs="2  Koodak" w:hint="cs"/>
          <w:b/>
          <w:bCs/>
          <w:sz w:val="20"/>
          <w:szCs w:val="20"/>
          <w:rtl/>
        </w:rPr>
        <w:t>دو</w:t>
      </w:r>
      <w:r w:rsidRPr="00834F4E">
        <w:rPr>
          <w:rFonts w:cs="2  Koodak" w:hint="cs"/>
          <w:b/>
          <w:bCs/>
          <w:sz w:val="20"/>
          <w:szCs w:val="20"/>
          <w:rtl/>
        </w:rPr>
        <w:t xml:space="preserve"> تبصره که هر کدام حکم واحد را دارد و پس از امضاء رئیس سازمان جهاد کشاورزی استان گیلان و پیمانکار قابل اجراء میباشد.</w:t>
      </w:r>
      <w:r>
        <w:rPr>
          <w:rFonts w:cs="2  Koodak" w:hint="cs"/>
          <w:b/>
          <w:bCs/>
          <w:sz w:val="20"/>
          <w:szCs w:val="20"/>
          <w:rtl/>
        </w:rPr>
        <w:t>))</w:t>
      </w:r>
    </w:p>
    <w:p w:rsidR="00AC58DA" w:rsidRPr="00056110" w:rsidRDefault="00AC58DA" w:rsidP="00847CF0">
      <w:pPr>
        <w:bidi/>
        <w:spacing w:line="192" w:lineRule="auto"/>
        <w:ind w:left="-397" w:right="-540"/>
        <w:jc w:val="both"/>
        <w:rPr>
          <w:rFonts w:cs="B Mitra"/>
          <w:sz w:val="22"/>
          <w:szCs w:val="22"/>
          <w:rtl/>
          <w:lang w:bidi="fa-IR"/>
        </w:rPr>
      </w:pP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Mitra"/>
          <w:rtl/>
          <w:lang w:bidi="fa-IR"/>
        </w:rPr>
      </w:pPr>
      <w:r w:rsidRPr="00F204B2">
        <w:rPr>
          <w:rFonts w:cs="B Titr" w:hint="cs"/>
          <w:rtl/>
          <w:lang w:bidi="fa-IR"/>
        </w:rPr>
        <w:t xml:space="preserve">              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F204B2">
        <w:rPr>
          <w:rFonts w:cs="B Titr" w:hint="cs"/>
          <w:rtl/>
          <w:lang w:bidi="fa-IR"/>
        </w:rPr>
        <w:t xml:space="preserve">    </w:t>
      </w:r>
      <w:r>
        <w:rPr>
          <w:rFonts w:cs="B Titr" w:hint="cs"/>
          <w:rtl/>
          <w:lang w:bidi="fa-IR"/>
        </w:rPr>
        <w:tab/>
        <w:t xml:space="preserve">      </w:t>
      </w:r>
      <w:r w:rsidRPr="00F204B2">
        <w:rPr>
          <w:rFonts w:cs="B Titr" w:hint="cs"/>
          <w:rtl/>
          <w:lang w:bidi="fa-IR"/>
        </w:rPr>
        <w:t>کارفرما</w:t>
      </w:r>
      <w:r w:rsidRPr="00F204B2">
        <w:rPr>
          <w:rFonts w:cs="B Titr"/>
          <w:rtl/>
          <w:lang w:bidi="fa-IR"/>
        </w:rPr>
        <w:tab/>
      </w:r>
      <w:r w:rsidRPr="00F204B2">
        <w:rPr>
          <w:rFonts w:cs="B Mitra"/>
          <w:rtl/>
          <w:lang w:bidi="fa-IR"/>
        </w:rPr>
        <w:tab/>
      </w:r>
      <w:r w:rsidRPr="00F204B2">
        <w:rPr>
          <w:rFonts w:cs="B Mitra"/>
          <w:rtl/>
          <w:lang w:bidi="fa-IR"/>
        </w:rPr>
        <w:tab/>
      </w:r>
      <w:r w:rsidRPr="00F204B2">
        <w:rPr>
          <w:rFonts w:cs="B Mitra"/>
          <w:rtl/>
          <w:lang w:bidi="fa-IR"/>
        </w:rPr>
        <w:tab/>
      </w:r>
      <w:r w:rsidRPr="00F204B2">
        <w:rPr>
          <w:rFonts w:cs="B Mitra"/>
          <w:rtl/>
          <w:lang w:bidi="fa-IR"/>
        </w:rPr>
        <w:tab/>
      </w:r>
      <w:r w:rsidRPr="00F204B2">
        <w:rPr>
          <w:rFonts w:cs="B Mitra" w:hint="cs"/>
          <w:rtl/>
          <w:lang w:bidi="fa-IR"/>
        </w:rPr>
        <w:t xml:space="preserve">                   </w:t>
      </w:r>
      <w:r>
        <w:rPr>
          <w:rFonts w:cs="B Mitra" w:hint="cs"/>
          <w:rtl/>
          <w:lang w:bidi="fa-IR"/>
        </w:rPr>
        <w:t xml:space="preserve">   </w:t>
      </w:r>
      <w:r w:rsidRPr="00F204B2">
        <w:rPr>
          <w:rFonts w:cs="B Mitra" w:hint="cs"/>
          <w:rtl/>
          <w:lang w:bidi="fa-IR"/>
        </w:rPr>
        <w:t xml:space="preserve"> </w:t>
      </w:r>
      <w:r w:rsidRPr="00F204B2">
        <w:rPr>
          <w:rFonts w:cs="B Titr" w:hint="cs"/>
          <w:rtl/>
          <w:lang w:bidi="fa-IR"/>
        </w:rPr>
        <w:t>پیمانکار</w:t>
      </w: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Mitra"/>
          <w:rtl/>
          <w:lang w:bidi="fa-IR"/>
        </w:rPr>
      </w:pPr>
      <w:r w:rsidRPr="00F204B2">
        <w:rPr>
          <w:rFonts w:cs="B Mitra" w:hint="cs"/>
          <w:rtl/>
          <w:lang w:bidi="fa-IR"/>
        </w:rPr>
        <w:t xml:space="preserve">       </w:t>
      </w:r>
      <w:r w:rsidRPr="00F204B2">
        <w:rPr>
          <w:rFonts w:cs="B Titr" w:hint="cs"/>
          <w:rtl/>
          <w:lang w:bidi="fa-IR"/>
        </w:rPr>
        <w:t xml:space="preserve">   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F204B2">
        <w:rPr>
          <w:rFonts w:cs="B Titr" w:hint="cs"/>
          <w:rtl/>
          <w:lang w:bidi="fa-IR"/>
        </w:rPr>
        <w:t xml:space="preserve">صالح محمدی                                                                  </w:t>
      </w:r>
      <w:r>
        <w:rPr>
          <w:rFonts w:cs="B Titr" w:hint="cs"/>
          <w:rtl/>
          <w:lang w:bidi="fa-IR"/>
        </w:rPr>
        <w:tab/>
      </w:r>
      <w:r w:rsidR="00077BAD">
        <w:rPr>
          <w:rFonts w:cs="B Titr" w:hint="cs"/>
          <w:rtl/>
          <w:lang w:bidi="fa-IR"/>
        </w:rPr>
        <w:t xml:space="preserve">    امیرمسعود خانعلی پور جیرنده</w:t>
      </w:r>
      <w:r w:rsidRPr="00F204B2">
        <w:rPr>
          <w:rFonts w:cs="B Titr" w:hint="cs"/>
          <w:rtl/>
          <w:lang w:bidi="fa-IR"/>
        </w:rPr>
        <w:t xml:space="preserve">               </w:t>
      </w: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Titr"/>
          <w:b/>
          <w:bCs/>
          <w:rtl/>
          <w:lang w:bidi="fa-IR"/>
        </w:rPr>
      </w:pPr>
      <w:r w:rsidRPr="00F204B2">
        <w:rPr>
          <w:rFonts w:cs="B Titr" w:hint="cs"/>
          <w:b/>
          <w:bCs/>
          <w:rtl/>
          <w:lang w:bidi="fa-IR"/>
        </w:rPr>
        <w:t xml:space="preserve">   </w:t>
      </w:r>
      <w:r>
        <w:rPr>
          <w:rFonts w:cs="B Titr" w:hint="cs"/>
          <w:b/>
          <w:bCs/>
          <w:rtl/>
          <w:lang w:bidi="fa-IR"/>
        </w:rPr>
        <w:tab/>
        <w:t xml:space="preserve">            </w:t>
      </w:r>
      <w:r w:rsidRPr="00F204B2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Pr="00F204B2">
        <w:rPr>
          <w:rFonts w:cs="B Titr" w:hint="cs"/>
          <w:b/>
          <w:bCs/>
          <w:rtl/>
          <w:lang w:bidi="fa-IR"/>
        </w:rPr>
        <w:t xml:space="preserve">رئیس سازمان جهاد کشاورزی گیلان           </w:t>
      </w:r>
      <w:r>
        <w:rPr>
          <w:rFonts w:cs="B Titr" w:hint="cs"/>
          <w:b/>
          <w:bCs/>
          <w:rtl/>
          <w:lang w:bidi="fa-IR"/>
        </w:rPr>
        <w:t xml:space="preserve">  </w:t>
      </w:r>
      <w:r w:rsidR="00077BAD">
        <w:rPr>
          <w:rFonts w:cs="B Titr" w:hint="cs"/>
          <w:b/>
          <w:bCs/>
          <w:rtl/>
          <w:lang w:bidi="fa-IR"/>
        </w:rPr>
        <w:t xml:space="preserve">                         رئیس هیئت مدیره شرکت پیمان گستران داماش</w:t>
      </w:r>
    </w:p>
    <w:p w:rsidR="00AC58DA" w:rsidRDefault="00AC58DA" w:rsidP="00847CF0">
      <w:pPr>
        <w:bidi/>
        <w:spacing w:line="192" w:lineRule="auto"/>
        <w:ind w:left="-307" w:right="-270"/>
        <w:rPr>
          <w:rFonts w:cs="B Titr"/>
          <w:b/>
          <w:bCs/>
          <w:rtl/>
          <w:lang w:bidi="fa-IR"/>
        </w:rPr>
      </w:pPr>
    </w:p>
    <w:p w:rsidR="00AC58DA" w:rsidRPr="003A6B2D" w:rsidRDefault="00AC58DA" w:rsidP="00847CF0">
      <w:pPr>
        <w:bidi/>
        <w:spacing w:line="192" w:lineRule="auto"/>
        <w:ind w:left="-307" w:right="-270"/>
        <w:rPr>
          <w:rFonts w:cs="B Titr"/>
          <w:b/>
          <w:bCs/>
          <w:sz w:val="4"/>
          <w:szCs w:val="4"/>
          <w:rtl/>
          <w:lang w:bidi="fa-IR"/>
        </w:rPr>
      </w:pP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رامین قاسم زاده- </w:t>
      </w:r>
      <w:r w:rsidRPr="00F204B2">
        <w:rPr>
          <w:rFonts w:cs="B Titr" w:hint="cs"/>
          <w:rtl/>
          <w:lang w:bidi="fa-IR"/>
        </w:rPr>
        <w:t>معاون توسعه مدیریت و منابع</w:t>
      </w:r>
    </w:p>
    <w:p w:rsidR="00AC58DA" w:rsidRPr="00F204B2" w:rsidRDefault="00AC58DA" w:rsidP="00847CF0">
      <w:pPr>
        <w:bidi/>
        <w:spacing w:line="192" w:lineRule="auto"/>
        <w:ind w:left="-302" w:right="-274"/>
        <w:rPr>
          <w:rFonts w:cs="B Titr"/>
          <w:rtl/>
          <w:lang w:bidi="fa-IR"/>
        </w:rPr>
      </w:pP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سید محمد حسینی- </w:t>
      </w:r>
      <w:r w:rsidRPr="00F204B2">
        <w:rPr>
          <w:rFonts w:cs="B Titr" w:hint="cs"/>
          <w:rtl/>
          <w:lang w:bidi="fa-IR"/>
        </w:rPr>
        <w:t>ذیحساب و مدیر امور مالی</w:t>
      </w: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سعداله نقدی- </w:t>
      </w:r>
      <w:r w:rsidRPr="00F204B2">
        <w:rPr>
          <w:rFonts w:cs="B Titr" w:hint="cs"/>
          <w:rtl/>
          <w:lang w:bidi="fa-IR"/>
        </w:rPr>
        <w:t>مدیرآب و خاک و امورفنی و مهندسی</w:t>
      </w: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علی اکبر کردی- </w:t>
      </w:r>
      <w:r w:rsidRPr="00F204B2">
        <w:rPr>
          <w:rFonts w:cs="B Titr" w:hint="cs"/>
          <w:rtl/>
          <w:lang w:bidi="fa-IR"/>
        </w:rPr>
        <w:t>رئیس اداره امور پیمان و قراردادها</w:t>
      </w:r>
    </w:p>
    <w:p w:rsidR="00AC58DA" w:rsidRPr="00F204B2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</w:p>
    <w:p w:rsidR="00AC58DA" w:rsidRPr="003A6B2D" w:rsidRDefault="00AC58DA" w:rsidP="00847CF0">
      <w:pPr>
        <w:tabs>
          <w:tab w:val="right" w:pos="9524"/>
        </w:tabs>
        <w:bidi/>
        <w:spacing w:line="192" w:lineRule="auto"/>
        <w:ind w:left="-302" w:right="-27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معصومه دهقان- سرپرست اداره حقوقی</w:t>
      </w:r>
    </w:p>
    <w:p w:rsidR="001158D5" w:rsidRPr="00AC58DA" w:rsidRDefault="009D48B5" w:rsidP="00AC58DA">
      <w:pPr>
        <w:rPr>
          <w:rtl/>
          <w:lang w:bidi="fa-IR"/>
        </w:rPr>
      </w:pPr>
    </w:p>
    <w:sectPr w:rsidR="001158D5" w:rsidRPr="00AC58DA" w:rsidSect="007535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880" w:right="1022" w:bottom="288" w:left="1022" w:header="173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B5" w:rsidRDefault="009D48B5" w:rsidP="004F49C7">
      <w:r>
        <w:separator/>
      </w:r>
    </w:p>
  </w:endnote>
  <w:endnote w:type="continuationSeparator" w:id="0">
    <w:p w:rsidR="009D48B5" w:rsidRDefault="009D48B5" w:rsidP="004F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6A" w:rsidRDefault="00523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9D" w:rsidRPr="007F2191" w:rsidRDefault="008E576D" w:rsidP="00DC6181">
    <w:pPr>
      <w:pStyle w:val="Footer"/>
      <w:tabs>
        <w:tab w:val="left" w:pos="307"/>
        <w:tab w:val="right" w:pos="6412"/>
      </w:tabs>
      <w:bidi/>
      <w:jc w:val="center"/>
      <w:rPr>
        <w:rFonts w:ascii="Arial" w:hAnsi="Arial" w:cs="2  Zar"/>
        <w:b/>
        <w:bCs/>
        <w:sz w:val="18"/>
        <w:szCs w:val="18"/>
        <w:rtl/>
      </w:rPr>
    </w:pPr>
    <w:r w:rsidRPr="007F2191">
      <w:rPr>
        <w:rFonts w:ascii="Arial" w:hAnsi="Arial" w:cs="2  Zar"/>
        <w:b/>
        <w:bCs/>
        <w:sz w:val="18"/>
        <w:szCs w:val="18"/>
        <w:rtl/>
      </w:rPr>
      <w:t xml:space="preserve">رشت </w:t>
    </w:r>
    <w:r w:rsidRPr="007F2191">
      <w:rPr>
        <w:rFonts w:hint="cs"/>
        <w:b/>
        <w:bCs/>
        <w:sz w:val="18"/>
        <w:szCs w:val="18"/>
        <w:rtl/>
      </w:rPr>
      <w:t>–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</w:t>
    </w:r>
    <w:r w:rsidRPr="007F2191">
      <w:rPr>
        <w:rFonts w:ascii="Arial" w:hAnsi="Arial" w:cs="2  Zar" w:hint="cs"/>
        <w:b/>
        <w:bCs/>
        <w:sz w:val="18"/>
        <w:szCs w:val="18"/>
        <w:rtl/>
      </w:rPr>
      <w:t>میدان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</w:t>
    </w:r>
    <w:r w:rsidRPr="007F2191">
      <w:rPr>
        <w:rFonts w:ascii="Arial" w:hAnsi="Arial" w:cs="2  Zar" w:hint="cs"/>
        <w:b/>
        <w:bCs/>
        <w:sz w:val="18"/>
        <w:szCs w:val="18"/>
        <w:rtl/>
      </w:rPr>
      <w:t>امام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</w:t>
    </w:r>
    <w:r w:rsidRPr="007F2191">
      <w:rPr>
        <w:rFonts w:ascii="Arial" w:hAnsi="Arial" w:cs="2  Zar" w:hint="cs"/>
        <w:b/>
        <w:bCs/>
        <w:sz w:val="18"/>
        <w:szCs w:val="18"/>
        <w:rtl/>
      </w:rPr>
      <w:t>خمینی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(</w:t>
    </w:r>
    <w:r w:rsidRPr="007F2191">
      <w:rPr>
        <w:rFonts w:ascii="Arial" w:hAnsi="Arial" w:cs="2  Zar" w:hint="cs"/>
        <w:b/>
        <w:bCs/>
        <w:sz w:val="18"/>
        <w:szCs w:val="18"/>
        <w:rtl/>
      </w:rPr>
      <w:t>فرهنگ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) </w:t>
    </w:r>
    <w:r w:rsidRPr="007F2191">
      <w:rPr>
        <w:rFonts w:hint="cs"/>
        <w:b/>
        <w:bCs/>
        <w:sz w:val="18"/>
        <w:szCs w:val="18"/>
        <w:rtl/>
      </w:rPr>
      <w:t>–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</w:t>
    </w:r>
    <w:r w:rsidRPr="007F2191">
      <w:rPr>
        <w:rFonts w:ascii="Arial" w:hAnsi="Arial" w:cs="2  Zar" w:hint="cs"/>
        <w:b/>
        <w:bCs/>
        <w:sz w:val="18"/>
        <w:szCs w:val="18"/>
        <w:rtl/>
      </w:rPr>
      <w:t>صندوق</w:t>
    </w:r>
    <w:r w:rsidRPr="007F2191">
      <w:rPr>
        <w:rFonts w:ascii="Arial" w:hAnsi="Arial" w:cs="2  Zar"/>
        <w:b/>
        <w:bCs/>
        <w:sz w:val="18"/>
        <w:szCs w:val="18"/>
        <w:rtl/>
      </w:rPr>
      <w:t xml:space="preserve"> </w:t>
    </w:r>
    <w:r w:rsidRPr="007F2191">
      <w:rPr>
        <w:rFonts w:ascii="Arial" w:hAnsi="Arial" w:cs="2  Zar" w:hint="cs"/>
        <w:b/>
        <w:bCs/>
        <w:sz w:val="18"/>
        <w:szCs w:val="18"/>
        <w:rtl/>
      </w:rPr>
      <w:t>پستی</w:t>
    </w:r>
    <w:r w:rsidRPr="007F2191">
      <w:rPr>
        <w:rFonts w:ascii="Arial" w:hAnsi="Arial" w:cs="2  Zar"/>
        <w:b/>
        <w:bCs/>
        <w:sz w:val="18"/>
        <w:szCs w:val="18"/>
      </w:rPr>
      <w:t xml:space="preserve"> - </w:t>
    </w:r>
    <w:r w:rsidRPr="007F2191">
      <w:rPr>
        <w:rFonts w:ascii="Arial" w:hAnsi="Arial" w:cs="2  Zar"/>
        <w:b/>
        <w:bCs/>
        <w:sz w:val="18"/>
        <w:szCs w:val="18"/>
        <w:rtl/>
      </w:rPr>
      <w:t>۱۴۷۹</w:t>
    </w:r>
    <w:r w:rsidRPr="007F2191">
      <w:rPr>
        <w:rFonts w:ascii="Arial" w:hAnsi="Arial" w:cs="2  Zar"/>
        <w:b/>
        <w:bCs/>
        <w:sz w:val="18"/>
        <w:szCs w:val="18"/>
      </w:rPr>
      <w:t xml:space="preserve"> </w:t>
    </w:r>
    <w:r w:rsidRPr="007F2191">
      <w:rPr>
        <w:rFonts w:ascii="Arial" w:hAnsi="Arial" w:cs="2  Zar"/>
        <w:b/>
        <w:bCs/>
        <w:sz w:val="18"/>
        <w:szCs w:val="18"/>
        <w:rtl/>
      </w:rPr>
      <w:t>تلفن :</w:t>
    </w:r>
    <w:r w:rsidRPr="007F2191">
      <w:rPr>
        <w:rFonts w:ascii="Arial" w:hAnsi="Arial" w:cs="2  Zar" w:hint="cs"/>
        <w:b/>
        <w:bCs/>
        <w:sz w:val="18"/>
        <w:szCs w:val="18"/>
        <w:rtl/>
        <w:lang w:bidi="fa-IR"/>
      </w:rPr>
      <w:t xml:space="preserve"> </w:t>
    </w:r>
    <w:r w:rsidRPr="007F2191">
      <w:rPr>
        <w:rFonts w:ascii="Arial" w:hAnsi="Arial" w:cs="2  Zar"/>
        <w:b/>
        <w:bCs/>
        <w:sz w:val="18"/>
        <w:szCs w:val="18"/>
        <w:rtl/>
        <w:lang w:bidi="fa-IR"/>
      </w:rPr>
      <w:t>۱۷</w:t>
    </w:r>
    <w:r w:rsidRPr="007F2191">
      <w:rPr>
        <w:rFonts w:ascii="Arial" w:hAnsi="Arial" w:cs="2  Zar" w:hint="cs"/>
        <w:b/>
        <w:bCs/>
        <w:sz w:val="18"/>
        <w:szCs w:val="18"/>
        <w:rtl/>
      </w:rPr>
      <w:t xml:space="preserve">- </w:t>
    </w:r>
    <w:r w:rsidRPr="007F2191">
      <w:rPr>
        <w:rFonts w:ascii="Arial" w:hAnsi="Arial" w:cs="2  Zar"/>
        <w:b/>
        <w:bCs/>
        <w:sz w:val="18"/>
        <w:szCs w:val="18"/>
        <w:rtl/>
      </w:rPr>
      <w:t>۳</w:t>
    </w:r>
    <w:r>
      <w:rPr>
        <w:rFonts w:ascii="Arial" w:hAnsi="Arial" w:cs="2  Zar" w:hint="cs"/>
        <w:b/>
        <w:bCs/>
        <w:sz w:val="18"/>
        <w:szCs w:val="18"/>
        <w:rtl/>
      </w:rPr>
      <w:t>33</w:t>
    </w:r>
    <w:r w:rsidRPr="007F2191">
      <w:rPr>
        <w:rFonts w:ascii="Arial" w:hAnsi="Arial" w:cs="2  Zar"/>
        <w:b/>
        <w:bCs/>
        <w:sz w:val="18"/>
        <w:szCs w:val="18"/>
        <w:rtl/>
      </w:rPr>
      <w:t>۲۰۰۱۴</w:t>
    </w:r>
  </w:p>
  <w:p w:rsidR="0052539D" w:rsidRPr="007F2191" w:rsidRDefault="008E576D" w:rsidP="00D721B5">
    <w:pPr>
      <w:pStyle w:val="Footer"/>
      <w:bidi/>
      <w:jc w:val="center"/>
      <w:rPr>
        <w:rFonts w:ascii="Arial" w:hAnsi="Arial" w:cs="2  Zar"/>
        <w:b/>
        <w:bCs/>
        <w:sz w:val="18"/>
        <w:szCs w:val="18"/>
      </w:rPr>
    </w:pPr>
    <w:r w:rsidRPr="007F2191">
      <w:rPr>
        <w:rFonts w:ascii="Arial" w:hAnsi="Arial" w:cs="2  Zar"/>
        <w:b/>
        <w:bCs/>
        <w:sz w:val="18"/>
        <w:szCs w:val="18"/>
        <w:rtl/>
      </w:rPr>
      <w:t xml:space="preserve">وب سایت : </w:t>
    </w:r>
    <w:hyperlink r:id="rId1" w:history="1">
      <w:r w:rsidRPr="007F2191">
        <w:rPr>
          <w:rStyle w:val="Hyperlink"/>
          <w:b/>
          <w:bCs/>
          <w:sz w:val="16"/>
          <w:szCs w:val="16"/>
        </w:rPr>
        <w:t>www.guilanagri-jahad.ir</w:t>
      </w:r>
    </w:hyperlink>
    <w:r w:rsidRPr="007F2191">
      <w:rPr>
        <w:rFonts w:ascii="Arial" w:hAnsi="Arial" w:cs="2  Zar"/>
        <w:b/>
        <w:bCs/>
        <w:sz w:val="16"/>
        <w:szCs w:val="16"/>
        <w:rtl/>
      </w:rPr>
      <w:t xml:space="preserve">  پست الکترونیک : </w:t>
    </w:r>
    <w:hyperlink r:id="rId2" w:history="1">
      <w:r w:rsidRPr="007F2191">
        <w:rPr>
          <w:rStyle w:val="Hyperlink"/>
          <w:rFonts w:ascii="Arial" w:hAnsi="Arial" w:cs="2  Zar"/>
          <w:b/>
          <w:bCs/>
          <w:sz w:val="16"/>
          <w:szCs w:val="16"/>
        </w:rPr>
        <w:t>info@guilanagr</w:t>
      </w:r>
      <w:r w:rsidRPr="007F2191">
        <w:rPr>
          <w:rStyle w:val="Hyperlink"/>
          <w:b/>
          <w:bCs/>
          <w:sz w:val="16"/>
          <w:szCs w:val="16"/>
        </w:rPr>
        <w:t>i-jahad.ir</w:t>
      </w:r>
    </w:hyperlink>
  </w:p>
  <w:p w:rsidR="0052539D" w:rsidRPr="007F2191" w:rsidRDefault="009D48B5" w:rsidP="00D721B5">
    <w:pPr>
      <w:pStyle w:val="Footer"/>
      <w:bidi/>
      <w:jc w:val="center"/>
      <w:rPr>
        <w:rFonts w:ascii="Arial" w:hAnsi="Arial" w:cs="2  Zar"/>
        <w:b/>
        <w:bCs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6A" w:rsidRDefault="00523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B5" w:rsidRDefault="009D48B5" w:rsidP="004F49C7">
      <w:r>
        <w:separator/>
      </w:r>
    </w:p>
  </w:footnote>
  <w:footnote w:type="continuationSeparator" w:id="0">
    <w:p w:rsidR="009D48B5" w:rsidRDefault="009D48B5" w:rsidP="004F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6A" w:rsidRDefault="00523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4" w:rsidRDefault="009D48B5" w:rsidP="00AA4A3D">
    <w:pPr>
      <w:pStyle w:val="Header"/>
      <w:ind w:left="-42" w:firstLine="42"/>
      <w:rPr>
        <w:rtl/>
      </w:rPr>
    </w:pPr>
  </w:p>
  <w:p w:rsidR="00125454" w:rsidRDefault="00EE5B84" w:rsidP="00125454">
    <w:pPr>
      <w:pStyle w:val="Header"/>
      <w:tabs>
        <w:tab w:val="clear" w:pos="4153"/>
        <w:tab w:val="clear" w:pos="8306"/>
        <w:tab w:val="center" w:pos="4819"/>
      </w:tabs>
      <w:ind w:left="-42" w:firstLine="42"/>
      <w:rPr>
        <w:rtl/>
      </w:rPr>
    </w:pPr>
    <w:r w:rsidRPr="00EE5B84">
      <w:rPr>
        <w:noProof/>
        <w:sz w:val="22"/>
        <w:szCs w:val="22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6" type="#_x0000_t75" alt="Description: armlk" style="position:absolute;left:0;text-align:left;margin-left:67.65pt;margin-top:9.65pt;width:482.25pt;height:121.55pt;z-index:-251655168;visibility:visible">
          <v:imagedata r:id="rId1" o:title=" armlk" chromakey="white" gain="5" blacklevel="-6554f"/>
        </v:shape>
      </w:pict>
    </w:r>
    <w:r w:rsidR="008E576D">
      <w:tab/>
    </w:r>
  </w:p>
  <w:p w:rsidR="0052539D" w:rsidRDefault="00EE5B84" w:rsidP="00AA4A3D">
    <w:pPr>
      <w:pStyle w:val="Header"/>
      <w:ind w:left="-42" w:firstLine="42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-63pt;margin-top:3.9pt;width:123.3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tWsQ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" filled="f" stroked="f">
          <v:textbox style="mso-next-textbox:#Text Box 2">
            <w:txbxContent>
              <w:p w:rsidR="0052539D" w:rsidRPr="00D30B4D" w:rsidRDefault="008E576D" w:rsidP="00523F6A">
                <w:pPr>
                  <w:bidi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D30B4D">
                  <w:rPr>
                    <w:rFonts w:ascii="Arial" w:hAnsi="Arial" w:cs="Arial"/>
                    <w:sz w:val="18"/>
                    <w:szCs w:val="18"/>
                    <w:rtl/>
                  </w:rPr>
                  <w:t>تاریخ : ...............</w:t>
                </w:r>
                <w:r w:rsidR="00523F6A">
                  <w:rPr>
                    <w:rFonts w:ascii="Arial" w:hAnsi="Arial" w:cs="Arial" w:hint="cs"/>
                    <w:sz w:val="18"/>
                    <w:szCs w:val="18"/>
                    <w:rtl/>
                    <w:lang w:bidi="fa-IR"/>
                  </w:rPr>
                  <w:t>6/4/1403</w:t>
                </w:r>
                <w:r>
                  <w:rPr>
                    <w:rFonts w:ascii="Arial" w:hAnsi="Arial" w:cs="Arial" w:hint="cs"/>
                    <w:sz w:val="18"/>
                    <w:szCs w:val="18"/>
                    <w:rtl/>
                  </w:rPr>
                  <w:t>..........</w:t>
                </w:r>
              </w:p>
              <w:p w:rsidR="0052539D" w:rsidRPr="00D30B4D" w:rsidRDefault="009D48B5" w:rsidP="005734B7">
                <w:pPr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</w:p>
              <w:p w:rsidR="0052539D" w:rsidRPr="00D30B4D" w:rsidRDefault="008E576D" w:rsidP="00B24D97">
                <w:pPr>
                  <w:bidi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D30B4D">
                  <w:rPr>
                    <w:rFonts w:ascii="Arial" w:hAnsi="Arial" w:cs="Arial"/>
                    <w:sz w:val="18"/>
                    <w:szCs w:val="18"/>
                    <w:rtl/>
                  </w:rPr>
                  <w:t>شماره : ......</w:t>
                </w:r>
                <w:r w:rsidR="00523F6A">
                  <w:rPr>
                    <w:rFonts w:ascii="Arial" w:hAnsi="Arial" w:cs="Arial" w:hint="cs"/>
                    <w:sz w:val="18"/>
                    <w:szCs w:val="18"/>
                    <w:rtl/>
                  </w:rPr>
                  <w:t>39645/12/107</w:t>
                </w:r>
                <w:r w:rsidRPr="00D30B4D">
                  <w:rPr>
                    <w:rFonts w:ascii="Arial" w:hAnsi="Arial" w:cs="Arial"/>
                    <w:sz w:val="18"/>
                    <w:szCs w:val="18"/>
                    <w:rtl/>
                  </w:rPr>
                  <w:t>........</w:t>
                </w:r>
                <w:r>
                  <w:rPr>
                    <w:rFonts w:ascii="Arial" w:hAnsi="Arial" w:cs="Arial" w:hint="cs"/>
                    <w:sz w:val="18"/>
                    <w:szCs w:val="18"/>
                    <w:rtl/>
                  </w:rPr>
                  <w:t>..........</w:t>
                </w:r>
              </w:p>
              <w:p w:rsidR="0052539D" w:rsidRPr="00D30B4D" w:rsidRDefault="009D48B5" w:rsidP="005734B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52539D" w:rsidRDefault="008E576D" w:rsidP="001F264B">
                <w:pPr>
                  <w:bidi/>
                  <w:rPr>
                    <w:rtl/>
                  </w:rPr>
                </w:pPr>
                <w:r w:rsidRPr="00D30B4D">
                  <w:rPr>
                    <w:rFonts w:ascii="Arial" w:hAnsi="Arial" w:cs="Arial"/>
                    <w:sz w:val="18"/>
                    <w:szCs w:val="18"/>
                    <w:rtl/>
                  </w:rPr>
                  <w:t>پیوست : ..........</w:t>
                </w:r>
                <w:r>
                  <w:rPr>
                    <w:rFonts w:ascii="Arial" w:hAnsi="Arial" w:cs="Arial" w:hint="cs"/>
                    <w:sz w:val="18"/>
                    <w:szCs w:val="18"/>
                    <w:rtl/>
                  </w:rPr>
                  <w:t>..............</w:t>
                </w:r>
              </w:p>
            </w:txbxContent>
          </v:textbox>
        </v:shape>
      </w:pict>
    </w:r>
    <w:r w:rsidR="008E576D">
      <w:rPr>
        <w:rFonts w:hint="cs"/>
        <w:rtl/>
      </w:rPr>
      <w:t xml:space="preserve">  </w:t>
    </w:r>
  </w:p>
  <w:p w:rsidR="0052539D" w:rsidRDefault="00EE5B84" w:rsidP="005734B7">
    <w:pPr>
      <w:pStyle w:val="Header"/>
      <w:tabs>
        <w:tab w:val="left" w:pos="3531"/>
        <w:tab w:val="center" w:pos="4105"/>
      </w:tabs>
      <w:rPr>
        <w:rtl/>
      </w:rPr>
    </w:pPr>
    <w:r>
      <w:rPr>
        <w:noProof/>
        <w:rtl/>
      </w:rPr>
      <w:pict>
        <v:shape id="Text Box 4" o:spid="_x0000_s1027" type="#_x0000_t202" style="position:absolute;margin-left:181.35pt;margin-top:44.25pt;width:98.85pt;height:45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U+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" filled="f" stroked="f">
          <v:textbox style="mso-next-textbox:#Text Box 4">
            <w:txbxContent>
              <w:p w:rsidR="0052539D" w:rsidRPr="003A1EA4" w:rsidRDefault="008E576D" w:rsidP="00B24D97">
                <w:pPr>
                  <w:bidi/>
                  <w:spacing w:line="480" w:lineRule="auto"/>
                  <w:jc w:val="center"/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</w:pPr>
                <w:r w:rsidRPr="003A1EA4"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  <w:t>بسمه تعالی</w:t>
                </w:r>
              </w:p>
              <w:p w:rsidR="0052539D" w:rsidRPr="003A1EA4" w:rsidRDefault="009D48B5" w:rsidP="00B24D97">
                <w:pPr>
                  <w:rPr>
                    <w:rtl/>
                    <w:lang w:bidi="fa-IR"/>
                  </w:rPr>
                </w:pPr>
              </w:p>
            </w:txbxContent>
          </v:textbox>
        </v:shape>
      </w:pict>
    </w:r>
    <w:r w:rsidR="008E576D"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6A" w:rsidRDefault="00523F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6FD1"/>
    <w:rsid w:val="00002E27"/>
    <w:rsid w:val="00056110"/>
    <w:rsid w:val="00065395"/>
    <w:rsid w:val="00077BAD"/>
    <w:rsid w:val="000E05D0"/>
    <w:rsid w:val="00105961"/>
    <w:rsid w:val="001A6645"/>
    <w:rsid w:val="003A6C78"/>
    <w:rsid w:val="004D4A31"/>
    <w:rsid w:val="004F49C7"/>
    <w:rsid w:val="00520A86"/>
    <w:rsid w:val="00523F6A"/>
    <w:rsid w:val="005B6FD1"/>
    <w:rsid w:val="005B746E"/>
    <w:rsid w:val="005C4612"/>
    <w:rsid w:val="006F74C4"/>
    <w:rsid w:val="00700D45"/>
    <w:rsid w:val="00793953"/>
    <w:rsid w:val="007E70BF"/>
    <w:rsid w:val="00847CF0"/>
    <w:rsid w:val="008B3803"/>
    <w:rsid w:val="008E576D"/>
    <w:rsid w:val="00973D75"/>
    <w:rsid w:val="009A4334"/>
    <w:rsid w:val="009C1AD9"/>
    <w:rsid w:val="009D48B5"/>
    <w:rsid w:val="009D492F"/>
    <w:rsid w:val="00A227DC"/>
    <w:rsid w:val="00A303C4"/>
    <w:rsid w:val="00A65291"/>
    <w:rsid w:val="00AC58DA"/>
    <w:rsid w:val="00AE7EBD"/>
    <w:rsid w:val="00E238F7"/>
    <w:rsid w:val="00E77FDB"/>
    <w:rsid w:val="00EE5B84"/>
    <w:rsid w:val="00FE2C5A"/>
    <w:rsid w:val="00FF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6F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F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B6F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B6FD1"/>
    <w:rPr>
      <w:color w:val="0000FF"/>
      <w:u w:val="single"/>
    </w:rPr>
  </w:style>
  <w:style w:type="paragraph" w:styleId="ListParagraph">
    <w:name w:val="List Paragraph"/>
    <w:aliases w:val="Bullet,List Paragraph1"/>
    <w:basedOn w:val="Normal"/>
    <w:link w:val="ListParagraphChar"/>
    <w:uiPriority w:val="34"/>
    <w:qFormat/>
    <w:rsid w:val="005B6FD1"/>
    <w:pPr>
      <w:ind w:left="720"/>
      <w:contextualSpacing/>
    </w:pPr>
  </w:style>
  <w:style w:type="paragraph" w:customStyle="1" w:styleId="1">
    <w:name w:val="1) متـن"/>
    <w:basedOn w:val="Normal"/>
    <w:link w:val="10"/>
    <w:autoRedefine/>
    <w:qFormat/>
    <w:rsid w:val="005B6FD1"/>
    <w:pPr>
      <w:widowControl w:val="0"/>
      <w:tabs>
        <w:tab w:val="right" w:pos="8504"/>
      </w:tabs>
      <w:bidi/>
      <w:ind w:firstLine="284"/>
      <w:jc w:val="both"/>
    </w:pPr>
    <w:rPr>
      <w:rFonts w:ascii="Cambria" w:hAnsi="Cambria" w:cs="B Roya"/>
      <w:noProof/>
      <w:color w:val="FF0000"/>
      <w:sz w:val="26"/>
      <w:szCs w:val="28"/>
      <w:lang w:val="en-GB" w:eastAsia="en-GB" w:bidi="fa-IR"/>
    </w:rPr>
  </w:style>
  <w:style w:type="character" w:customStyle="1" w:styleId="10">
    <w:name w:val="1) متـن نویسه"/>
    <w:link w:val="1"/>
    <w:rsid w:val="005B6FD1"/>
    <w:rPr>
      <w:rFonts w:ascii="Cambria" w:eastAsia="Times New Roman" w:hAnsi="Cambria" w:cs="B Roya"/>
      <w:noProof/>
      <w:color w:val="FF0000"/>
      <w:sz w:val="26"/>
      <w:szCs w:val="28"/>
      <w:lang w:val="en-GB" w:eastAsia="en-GB" w:bidi="fa-IR"/>
    </w:rPr>
  </w:style>
  <w:style w:type="character" w:customStyle="1" w:styleId="ListParagraphChar">
    <w:name w:val="List Paragraph Char"/>
    <w:aliases w:val="Bullet Char,List Paragraph1 Char"/>
    <w:link w:val="ListParagraph"/>
    <w:uiPriority w:val="34"/>
    <w:locked/>
    <w:rsid w:val="005B6F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uilanagri-jahad.ir" TargetMode="External"/><Relationship Id="rId1" Type="http://schemas.openxmlformats.org/officeDocument/2006/relationships/hyperlink" Target="http://www.guilanagri-jahad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a.kordi</dc:creator>
  <cp:lastModifiedBy>k.peyman</cp:lastModifiedBy>
  <cp:revision>25</cp:revision>
  <cp:lastPrinted>2024-08-07T04:39:00Z</cp:lastPrinted>
  <dcterms:created xsi:type="dcterms:W3CDTF">2024-07-28T11:19:00Z</dcterms:created>
  <dcterms:modified xsi:type="dcterms:W3CDTF">2024-09-23T04:31:00Z</dcterms:modified>
</cp:coreProperties>
</file>